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0BE" w:rsidRDefault="000C1AEF">
      <w:pPr>
        <w:spacing w:before="700" w:after="700"/>
        <w:jc w:val="center"/>
        <w:rPr>
          <w:rFonts w:ascii="Times New Roman" w:hAnsi="Times New Roman" w:cs="Times New Roman"/>
          <w:b/>
          <w:bCs/>
          <w:sz w:val="28"/>
          <w:szCs w:val="28"/>
        </w:rPr>
      </w:pPr>
      <w:bookmarkStart w:id="0" w:name="OLE_LINK1"/>
      <w:bookmarkStart w:id="1" w:name="OLE_LINK2"/>
      <w:r>
        <w:rPr>
          <w:rFonts w:ascii="Times New Roman" w:hAnsi="Times New Roman"/>
          <w:b/>
          <w:bCs/>
          <w:sz w:val="32"/>
          <w:szCs w:val="32"/>
          <w:lang w:bidi="en-US"/>
        </w:rPr>
        <w:t xml:space="preserve">Entrepreneurial Attitude among University Students </w:t>
      </w:r>
      <w:r>
        <w:rPr>
          <w:rFonts w:ascii="Times New Roman" w:hAnsi="Times New Roman"/>
          <w:b/>
          <w:bCs/>
          <w:sz w:val="32"/>
          <w:szCs w:val="32"/>
          <w:lang w:bidi="en-US"/>
        </w:rPr>
        <w:br/>
        <w:t>of Punjab a Province of Pakistan</w:t>
      </w:r>
      <w:bookmarkEnd w:id="0"/>
      <w:bookmarkEnd w:id="1"/>
    </w:p>
    <w:p w:rsidR="001040BE" w:rsidRDefault="000C1AEF">
      <w:pPr>
        <w:spacing w:before="700" w:after="700"/>
        <w:jc w:val="center"/>
        <w:rPr>
          <w:rFonts w:ascii="Times New Roman" w:hAnsi="Times New Roman" w:cs="Times New Roman"/>
          <w:b/>
          <w:bCs/>
          <w:sz w:val="24"/>
          <w:szCs w:val="24"/>
        </w:rPr>
      </w:pPr>
      <w:r>
        <w:rPr>
          <w:rFonts w:ascii="Times New Roman" w:hAnsi="Times New Roman" w:cs="Times New Roman"/>
          <w:bCs/>
          <w:color w:val="000000"/>
          <w:sz w:val="24"/>
          <w:szCs w:val="24"/>
        </w:rPr>
        <w:t>Anam Fatima</w:t>
      </w:r>
      <w:r>
        <w:rPr>
          <w:rStyle w:val="FootnoteReference"/>
          <w:rFonts w:ascii="Times New Roman" w:hAnsi="Times New Roman" w:cs="Times New Roman"/>
          <w:bCs/>
          <w:iCs/>
          <w:spacing w:val="-4"/>
          <w:sz w:val="24"/>
          <w:szCs w:val="24"/>
        </w:rPr>
        <w:footnoteReference w:id="1"/>
      </w:r>
      <w:r>
        <w:rPr>
          <w:rFonts w:ascii="Times New Roman" w:hAnsi="Times New Roman" w:cs="Times New Roman"/>
          <w:bCs/>
          <w:color w:val="000000"/>
          <w:sz w:val="24"/>
          <w:szCs w:val="24"/>
        </w:rPr>
        <w:t xml:space="preserve"> and Tariq Mahmood Ch.</w:t>
      </w:r>
      <w:r>
        <w:rPr>
          <w:rFonts w:ascii="Times New Roman" w:hAnsi="Times New Roman" w:cs="Times New Roman"/>
          <w:bCs/>
          <w:color w:val="000000"/>
          <w:sz w:val="24"/>
          <w:szCs w:val="24"/>
          <w:vertAlign w:val="superscript"/>
        </w:rPr>
        <w:t>**</w:t>
      </w:r>
    </w:p>
    <w:p w:rsidR="001040BE" w:rsidRDefault="000C1AEF">
      <w:pPr>
        <w:pStyle w:val="NormalWeb"/>
        <w:spacing w:before="0" w:beforeAutospacing="0" w:after="0" w:afterAutospacing="0" w:line="276" w:lineRule="auto"/>
        <w:jc w:val="both"/>
        <w:rPr>
          <w:b/>
        </w:rPr>
      </w:pPr>
      <w:r>
        <w:rPr>
          <w:b/>
        </w:rPr>
        <w:t>__________________________________________________________________</w:t>
      </w:r>
    </w:p>
    <w:p w:rsidR="001040BE" w:rsidRDefault="000C1AEF">
      <w:pPr>
        <w:pStyle w:val="NormalWeb"/>
        <w:spacing w:before="200" w:beforeAutospacing="0" w:after="200" w:afterAutospacing="0"/>
        <w:jc w:val="both"/>
        <w:rPr>
          <w:b/>
        </w:rPr>
      </w:pPr>
      <w:r>
        <w:rPr>
          <w:b/>
          <w:szCs w:val="26"/>
        </w:rPr>
        <w:t>Abstract</w:t>
      </w:r>
      <w:r>
        <w:rPr>
          <w:b/>
          <w:szCs w:val="26"/>
        </w:rPr>
        <w:tab/>
      </w:r>
    </w:p>
    <w:p w:rsidR="001040BE" w:rsidRDefault="000C1AEF">
      <w:pPr>
        <w:jc w:val="both"/>
        <w:rPr>
          <w:rFonts w:ascii="Times New Roman" w:hAnsi="Times New Roman" w:cs="Times New Roman"/>
          <w:iCs/>
          <w:sz w:val="20"/>
          <w:szCs w:val="20"/>
          <w:lang w:val="en-GB" w:eastAsia="en-GB"/>
        </w:rPr>
      </w:pPr>
      <w:r>
        <w:rPr>
          <w:rFonts w:ascii="Times New Roman" w:hAnsi="Times New Roman" w:cs="Times New Roman"/>
          <w:color w:val="000000"/>
          <w:sz w:val="20"/>
          <w:szCs w:val="20"/>
        </w:rPr>
        <w:t xml:space="preserve">Study was aimed to investigate the relationship between factors affecting </w:t>
      </w:r>
      <w:r>
        <w:rPr>
          <w:rFonts w:ascii="Times New Roman" w:hAnsi="Times New Roman" w:cs="Times New Roman"/>
          <w:color w:val="000000"/>
          <w:sz w:val="20"/>
          <w:szCs w:val="20"/>
          <w:shd w:val="clear" w:color="auto" w:fill="FFFFFF"/>
        </w:rPr>
        <w:t xml:space="preserve">Entrepreneurial Attitude </w:t>
      </w:r>
      <w:r>
        <w:rPr>
          <w:rFonts w:ascii="Times New Roman" w:hAnsi="Times New Roman" w:cs="Times New Roman"/>
          <w:sz w:val="20"/>
          <w:szCs w:val="20"/>
          <w:shd w:val="clear" w:color="auto" w:fill="FFFFFF"/>
        </w:rPr>
        <w:t>of district Lahore students.  Entrepreneurial attitude scale was used for the purpose of this study. All the students enrolled in public universities of Laho</w:t>
      </w:r>
      <w:r>
        <w:rPr>
          <w:rFonts w:ascii="Times New Roman" w:hAnsi="Times New Roman" w:cs="Times New Roman"/>
          <w:sz w:val="20"/>
          <w:szCs w:val="20"/>
          <w:shd w:val="clear" w:color="auto" w:fill="FFFFFF"/>
        </w:rPr>
        <w:t xml:space="preserve">re city were chosen as a population of the study. The sample of the study comprised upon 484 students in public sector universities in Lahore District, Pakistan. Pearson product moment correlation coefficient (Pearson r) was applied to analyze the data by </w:t>
      </w:r>
      <w:r>
        <w:rPr>
          <w:rFonts w:ascii="Times New Roman" w:hAnsi="Times New Roman" w:cs="Times New Roman"/>
          <w:sz w:val="20"/>
          <w:szCs w:val="20"/>
          <w:shd w:val="clear" w:color="auto" w:fill="FFFFFF"/>
        </w:rPr>
        <w:t xml:space="preserve">using SPSS to test the research questions. Statistical and descriptive evidences of the study concluded that there was strong positive correlation between variables of Entrepreneurial attitude and its components, r = </w:t>
      </w:r>
      <w:r>
        <w:rPr>
          <w:rFonts w:ascii="Times New Roman" w:eastAsia="Calibri" w:hAnsi="Times New Roman" w:cs="Times New Roman"/>
          <w:color w:val="000000"/>
          <w:sz w:val="20"/>
          <w:szCs w:val="20"/>
        </w:rPr>
        <w:t>.883</w:t>
      </w:r>
      <w:r>
        <w:rPr>
          <w:rFonts w:ascii="Times New Roman" w:hAnsi="Times New Roman" w:cs="Times New Roman"/>
          <w:sz w:val="20"/>
          <w:szCs w:val="20"/>
          <w:shd w:val="clear" w:color="auto" w:fill="FFFFFF"/>
        </w:rPr>
        <w:t xml:space="preserve">, n = 484, p≤0.05, with high level </w:t>
      </w:r>
      <w:r>
        <w:rPr>
          <w:rFonts w:ascii="Times New Roman" w:hAnsi="Times New Roman" w:cs="Times New Roman"/>
          <w:sz w:val="20"/>
          <w:szCs w:val="20"/>
          <w:shd w:val="clear" w:color="auto" w:fill="FFFFFF"/>
        </w:rPr>
        <w:t>of students’ entrepreneurial attitude associated with high scores on factors related with entrepreneurial attitude. When students’ results revealed regarding entrepreneurial attitude were evaluated, there were found a strong positive relation, as student’s</w:t>
      </w:r>
      <w:r>
        <w:rPr>
          <w:rFonts w:ascii="Times New Roman" w:hAnsi="Times New Roman" w:cs="Times New Roman"/>
          <w:sz w:val="20"/>
          <w:szCs w:val="20"/>
          <w:shd w:val="clear" w:color="auto" w:fill="FFFFFF"/>
        </w:rPr>
        <w:t xml:space="preserve"> perceptions regarding entrepreneurial attitude in terms of their factors was correlated. </w:t>
      </w:r>
      <w:r>
        <w:rPr>
          <w:rFonts w:ascii="Times New Roman" w:hAnsi="Times New Roman" w:cs="Times New Roman"/>
          <w:sz w:val="20"/>
          <w:szCs w:val="20"/>
        </w:rPr>
        <w:t xml:space="preserve">The results are interpreted in the context of Pakistan. Findings of the study suggested that </w:t>
      </w:r>
      <w:r>
        <w:rPr>
          <w:rFonts w:ascii="Times New Roman" w:hAnsi="Times New Roman" w:cs="Times New Roman"/>
          <w:sz w:val="20"/>
          <w:szCs w:val="20"/>
          <w:shd w:val="clear" w:color="auto" w:fill="FFFFFF"/>
        </w:rPr>
        <w:t xml:space="preserve">there was strong, positive correlation between belief, feelings, action </w:t>
      </w:r>
      <w:r>
        <w:rPr>
          <w:rFonts w:ascii="Times New Roman" w:hAnsi="Times New Roman" w:cs="Times New Roman"/>
          <w:sz w:val="20"/>
          <w:szCs w:val="20"/>
          <w:shd w:val="clear" w:color="auto" w:fill="FFFFFF"/>
        </w:rPr>
        <w:t>and entrepreneurial attitude. University should promote entrepreneurial spirit by making policies and by conducting seminars and for this university need to welcome innovative ideas and resources to support students in entrepreneurship.</w:t>
      </w:r>
    </w:p>
    <w:p w:rsidR="001040BE" w:rsidRDefault="000C1AEF">
      <w:pPr>
        <w:ind w:left="1080" w:hanging="1080"/>
        <w:jc w:val="both"/>
        <w:rPr>
          <w:rFonts w:ascii="Times New Roman" w:hAnsi="Times New Roman" w:cs="Times New Roman"/>
          <w:sz w:val="20"/>
          <w:szCs w:val="20"/>
        </w:rPr>
      </w:pPr>
      <w:r>
        <w:rPr>
          <w:rFonts w:ascii="Times New Roman" w:hAnsi="Times New Roman" w:cs="Times New Roman"/>
          <w:b/>
          <w:bCs/>
          <w:spacing w:val="-2"/>
          <w:sz w:val="20"/>
          <w:szCs w:val="20"/>
        </w:rPr>
        <w:t xml:space="preserve">Keywords: </w:t>
      </w:r>
      <w:r>
        <w:rPr>
          <w:rFonts w:ascii="Times New Roman" w:hAnsi="Times New Roman" w:cs="Times New Roman"/>
          <w:iCs/>
          <w:sz w:val="20"/>
          <w:szCs w:val="20"/>
        </w:rPr>
        <w:t>Entrepren</w:t>
      </w:r>
      <w:r>
        <w:rPr>
          <w:rFonts w:ascii="Times New Roman" w:hAnsi="Times New Roman" w:cs="Times New Roman"/>
          <w:iCs/>
          <w:sz w:val="20"/>
          <w:szCs w:val="20"/>
        </w:rPr>
        <w:t>eurial, Attitude, Cognitive, Affective, Psychomotor</w:t>
      </w:r>
    </w:p>
    <w:p w:rsidR="001040BE" w:rsidRDefault="000C1AEF">
      <w:pPr>
        <w:spacing w:after="160" w:line="264" w:lineRule="auto"/>
        <w:rPr>
          <w:rFonts w:ascii="Times New Roman" w:hAnsi="Times New Roman" w:cs="Times New Roman"/>
          <w:b/>
          <w:sz w:val="24"/>
          <w:szCs w:val="24"/>
        </w:rPr>
      </w:pPr>
      <w:r>
        <w:rPr>
          <w:rFonts w:ascii="Times New Roman" w:hAnsi="Times New Roman" w:cs="Times New Roman"/>
          <w:b/>
          <w:sz w:val="26"/>
          <w:szCs w:val="26"/>
        </w:rPr>
        <w:br w:type="page"/>
      </w:r>
      <w:r>
        <w:rPr>
          <w:rFonts w:ascii="Times New Roman" w:hAnsi="Times New Roman" w:cs="Times New Roman"/>
          <w:b/>
          <w:sz w:val="24"/>
          <w:szCs w:val="24"/>
        </w:rPr>
        <w:lastRenderedPageBreak/>
        <w:t>Introduction</w:t>
      </w:r>
    </w:p>
    <w:p w:rsidR="001040BE" w:rsidRDefault="000C1AEF" w:rsidP="002000AA">
      <w:pPr>
        <w:spacing w:before="160" w:after="160"/>
        <w:jc w:val="both"/>
        <w:rPr>
          <w:rFonts w:ascii="Times New Roman" w:hAnsi="Times New Roman" w:cs="Times New Roman"/>
          <w:b/>
        </w:rPr>
      </w:pPr>
      <w:r>
        <w:rPr>
          <w:rFonts w:ascii="Times New Roman" w:hAnsi="Times New Roman" w:cs="Times New Roman"/>
        </w:rPr>
        <w:t xml:space="preserve">           The past decades have also enormous drift of number of universities offering entrepreneurship courses and programmes, in Asia. </w:t>
      </w:r>
      <w:r>
        <w:rPr>
          <w:rFonts w:ascii="Times New Roman" w:hAnsi="Times New Roman" w:cs="Times New Roman"/>
          <w:color w:val="000000"/>
          <w:shd w:val="clear" w:color="auto" w:fill="FFFFFF"/>
        </w:rPr>
        <w:t xml:space="preserve">Kuratko </w:t>
      </w:r>
      <w:r w:rsidR="002000AA">
        <w:rPr>
          <w:rFonts w:ascii="Times New Roman" w:hAnsi="Times New Roman" w:cs="Times New Roman"/>
          <w:color w:val="000000"/>
          <w:shd w:val="clear" w:color="auto" w:fill="FFFFFF"/>
        </w:rPr>
        <w:t>and</w:t>
      </w:r>
      <w:r>
        <w:rPr>
          <w:rFonts w:ascii="Times New Roman" w:hAnsi="Times New Roman" w:cs="Times New Roman"/>
          <w:color w:val="000000"/>
          <w:shd w:val="clear" w:color="auto" w:fill="FFFFFF"/>
        </w:rPr>
        <w:t xml:space="preserve"> Hodgetts (2004) stated entrepreneur derive</w:t>
      </w:r>
      <w:r>
        <w:rPr>
          <w:rFonts w:ascii="Times New Roman" w:hAnsi="Times New Roman" w:cs="Times New Roman"/>
          <w:color w:val="000000"/>
          <w:shd w:val="clear" w:color="auto" w:fill="FFFFFF"/>
        </w:rPr>
        <w:t xml:space="preserve">s from the French verb, ‘entreprendre’ means ‘undertake’. </w:t>
      </w:r>
      <w:r>
        <w:rPr>
          <w:rFonts w:ascii="Times New Roman" w:hAnsi="Times New Roman" w:cs="Times New Roman"/>
          <w:color w:val="000000"/>
        </w:rPr>
        <w:t>The term entrepreneurship purely a field of study linked with administration and management but in psychology it is a broad and conceptual term. (</w:t>
      </w:r>
      <w:r>
        <w:rPr>
          <w:rFonts w:ascii="Times New Roman" w:hAnsi="Times New Roman" w:cs="Times New Roman"/>
          <w:color w:val="000000"/>
          <w:shd w:val="clear" w:color="auto" w:fill="FFFFFF"/>
        </w:rPr>
        <w:t>Kalkan &amp; Kaygusuz, 2012). This changed in mainstream</w:t>
      </w:r>
      <w:r>
        <w:rPr>
          <w:rFonts w:ascii="Times New Roman" w:hAnsi="Times New Roman" w:cs="Times New Roman"/>
          <w:color w:val="000000"/>
          <w:shd w:val="clear" w:color="auto" w:fill="FFFFFF"/>
        </w:rPr>
        <w:t xml:space="preserve"> entrepreneurship research around the years 1980-2005. The approach during this time period was to explain entrepreneurship by using economic and strategy theories (Kirchhoff, 1992). More recently, scholars have once again acknowledged the importance of a </w:t>
      </w:r>
      <w:r>
        <w:rPr>
          <w:rFonts w:ascii="Times New Roman" w:hAnsi="Times New Roman" w:cs="Times New Roman"/>
          <w:color w:val="000000"/>
          <w:shd w:val="clear" w:color="auto" w:fill="FFFFFF"/>
        </w:rPr>
        <w:t xml:space="preserve">psychological perspective because “entrepreneurship is fundamentally personal” (Baum, </w:t>
      </w:r>
      <w:r>
        <w:rPr>
          <w:rFonts w:ascii="Times New Roman" w:hAnsi="Times New Roman" w:cs="Times New Roman"/>
          <w:color w:val="000000"/>
        </w:rPr>
        <w:t>Frese,</w:t>
      </w:r>
      <w:r w:rsidR="002000AA">
        <w:rPr>
          <w:rFonts w:ascii="Times New Roman" w:hAnsi="Times New Roman" w:cs="Times New Roman"/>
          <w:color w:val="000000"/>
        </w:rPr>
        <w:t xml:space="preserve"> and</w:t>
      </w:r>
      <w:r>
        <w:rPr>
          <w:rFonts w:ascii="Times New Roman" w:hAnsi="Times New Roman" w:cs="Times New Roman"/>
          <w:color w:val="000000"/>
        </w:rPr>
        <w:t xml:space="preserve"> Baron. </w:t>
      </w:r>
      <w:r>
        <w:rPr>
          <w:rFonts w:ascii="Times New Roman" w:hAnsi="Times New Roman" w:cs="Times New Roman"/>
          <w:color w:val="000000"/>
          <w:shd w:val="clear" w:color="auto" w:fill="FFFFFF"/>
        </w:rPr>
        <w:t xml:space="preserve">2007). </w:t>
      </w:r>
      <w:r>
        <w:rPr>
          <w:rFonts w:ascii="Times New Roman" w:hAnsi="Times New Roman" w:cs="Times New Roman"/>
          <w:color w:val="000000"/>
        </w:rPr>
        <w:t>Scholars with a solid background and relates with psychology done and doing efforts for understanding various branch of psychological existing theori</w:t>
      </w:r>
      <w:r>
        <w:rPr>
          <w:rFonts w:ascii="Times New Roman" w:hAnsi="Times New Roman" w:cs="Times New Roman"/>
          <w:color w:val="000000"/>
        </w:rPr>
        <w:t>es, facts and methods of research norms (</w:t>
      </w:r>
      <w:r>
        <w:rPr>
          <w:rFonts w:ascii="Times New Roman" w:hAnsi="Times New Roman" w:cs="Times New Roman"/>
          <w:color w:val="000000"/>
          <w:shd w:val="clear" w:color="auto" w:fill="FFFFFF"/>
        </w:rPr>
        <w:t>Davidson, Delmar, &amp; Wiklund,2006).</w:t>
      </w:r>
    </w:p>
    <w:p w:rsidR="001040BE" w:rsidRDefault="000C1AEF">
      <w:pPr>
        <w:adjustRightInd w:val="0"/>
        <w:spacing w:before="160" w:after="16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t>The purpose of this study was to find out the relation between Entrepreneurial Attitude and Entrepreneurial Self- Efficacy of university students. A standardized scale used to mea</w:t>
      </w:r>
      <w:r>
        <w:rPr>
          <w:rFonts w:ascii="Times New Roman" w:hAnsi="Times New Roman" w:cs="Times New Roman"/>
          <w:color w:val="000000"/>
          <w:shd w:val="clear" w:color="auto" w:fill="FFFFFF"/>
        </w:rPr>
        <w:t>sure both variables.</w:t>
      </w:r>
      <w:r>
        <w:rPr>
          <w:rFonts w:ascii="Times New Roman" w:hAnsi="Times New Roman" w:cs="Times New Roman"/>
          <w:color w:val="FFFFFF"/>
          <w:shd w:val="clear" w:color="auto" w:fill="FFFFFF"/>
        </w:rPr>
        <w:t>”</w:t>
      </w:r>
      <w:r>
        <w:rPr>
          <w:rFonts w:ascii="Times New Roman" w:hAnsi="Times New Roman" w:cs="Times New Roman"/>
          <w:color w:val="000000"/>
          <w:shd w:val="clear" w:color="auto" w:fill="FFFFFF"/>
        </w:rPr>
        <w:t xml:space="preserve"> Rationale behind choosing entrepreneurial attitude and Entrepreneurial Self efficacy as a research topic was getting statistical data about students, to examine the worth of their abilities and measuring outcome of entrepreneurship ed</w:t>
      </w:r>
      <w:r>
        <w:rPr>
          <w:rFonts w:ascii="Times New Roman" w:hAnsi="Times New Roman" w:cs="Times New Roman"/>
          <w:color w:val="000000"/>
          <w:shd w:val="clear" w:color="auto" w:fill="FFFFFF"/>
        </w:rPr>
        <w:t xml:space="preserve">ucation on student’s attitude and Self -Efficacy also given a realistic description of entrepreneurship on the daily life of students. Other studies referenced or discussed entrepreneurship research in terms of small businesses and network based approach. </w:t>
      </w:r>
      <w:r>
        <w:rPr>
          <w:rFonts w:ascii="Times New Roman" w:hAnsi="Times New Roman" w:cs="Times New Roman"/>
          <w:color w:val="000000"/>
          <w:shd w:val="clear" w:color="auto" w:fill="FFFFFF"/>
        </w:rPr>
        <w:t>A very important aspect of current work is referring to know the perception and belief of the students for an entrepreneurial future.</w:t>
      </w:r>
    </w:p>
    <w:p w:rsidR="001040BE" w:rsidRDefault="000C1AEF">
      <w:pPr>
        <w:pStyle w:val="Heading1"/>
        <w:spacing w:before="160" w:after="160" w:line="276" w:lineRule="auto"/>
        <w:rPr>
          <w:color w:val="000000"/>
          <w:sz w:val="22"/>
          <w:szCs w:val="22"/>
          <w:shd w:val="clear" w:color="auto" w:fill="FFFFFF"/>
        </w:rPr>
      </w:pPr>
      <w:r>
        <w:rPr>
          <w:color w:val="000000"/>
          <w:szCs w:val="24"/>
          <w:shd w:val="clear" w:color="auto" w:fill="FFFFFF"/>
        </w:rPr>
        <w:t>Literature Review</w:t>
      </w:r>
    </w:p>
    <w:p w:rsidR="001040BE" w:rsidRDefault="000C1AEF">
      <w:pPr>
        <w:pStyle w:val="NoSpacing"/>
        <w:spacing w:before="160" w:after="160" w:line="276"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According to </w:t>
      </w:r>
      <w:r>
        <w:rPr>
          <w:rFonts w:ascii="Times New Roman" w:hAnsi="Times New Roman"/>
          <w:color w:val="000000"/>
          <w:shd w:val="clear" w:color="auto" w:fill="FFFFFF"/>
        </w:rPr>
        <w:t xml:space="preserve">Collins, Hannon </w:t>
      </w:r>
      <w:r>
        <w:rPr>
          <w:rFonts w:ascii="Times New Roman" w:hAnsi="Times New Roman"/>
          <w:color w:val="000000"/>
          <w:shd w:val="clear" w:color="auto" w:fill="FFFFFF"/>
        </w:rPr>
        <w:t xml:space="preserve">and </w:t>
      </w:r>
      <w:r>
        <w:rPr>
          <w:rFonts w:ascii="Times New Roman" w:hAnsi="Times New Roman"/>
          <w:color w:val="000000"/>
          <w:shd w:val="clear" w:color="auto" w:fill="FFFFFF"/>
        </w:rPr>
        <w:t xml:space="preserve">Smith (2004) </w:t>
      </w:r>
      <w:r>
        <w:rPr>
          <w:rFonts w:ascii="Times New Roman" w:hAnsi="Times New Roman"/>
          <w:color w:val="000000"/>
        </w:rPr>
        <w:t xml:space="preserve">there were always be those institutions associated with </w:t>
      </w:r>
      <w:r>
        <w:rPr>
          <w:rFonts w:ascii="Times New Roman" w:hAnsi="Times New Roman"/>
          <w:color w:val="000000"/>
        </w:rPr>
        <w:t>business or economics that believe entrepreneurship education has a place in HEI only if it is treated as a subject of study, but the findings from this study show that students from all subject backgrounds will have entrepreneurial needs.</w:t>
      </w:r>
    </w:p>
    <w:p w:rsidR="001040BE" w:rsidRDefault="000C1AEF">
      <w:pPr>
        <w:spacing w:before="160" w:after="160"/>
        <w:ind w:firstLine="720"/>
        <w:jc w:val="both"/>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Entrepreneurship</w:t>
      </w:r>
      <w:r>
        <w:rPr>
          <w:rFonts w:ascii="Times New Roman" w:hAnsi="Times New Roman" w:cs="Times New Roman"/>
          <w:b/>
          <w:color w:val="000000"/>
          <w:shd w:val="clear" w:color="auto" w:fill="FFFFFF"/>
        </w:rPr>
        <w:t xml:space="preserve"> education</w:t>
      </w:r>
      <w:r>
        <w:rPr>
          <w:rFonts w:ascii="Times New Roman" w:hAnsi="Times New Roman" w:cs="Times New Roman"/>
          <w:b/>
          <w:color w:val="000000"/>
          <w:shd w:val="clear" w:color="auto" w:fill="FFFFFF"/>
        </w:rPr>
        <w:t xml:space="preserve"> </w:t>
      </w:r>
      <w:r>
        <w:rPr>
          <w:rFonts w:ascii="Times New Roman" w:hAnsi="Times New Roman" w:cs="Times New Roman"/>
          <w:color w:val="000000"/>
          <w:shd w:val="clear" w:color="auto" w:fill="FFFFFF"/>
        </w:rPr>
        <w:t>is a</w:t>
      </w:r>
      <w:r>
        <w:rPr>
          <w:rFonts w:ascii="Times New Roman" w:hAnsi="Times New Roman" w:cs="Times New Roman"/>
          <w:color w:val="000000"/>
          <w:shd w:val="clear" w:color="auto" w:fill="FFFFFF"/>
        </w:rPr>
        <w:t xml:space="preserve"> process of learning and experiences due to change in environment and person’s attitude is termed as entrepreneurship (Bruyat &amp; Julien, 2001). </w:t>
      </w:r>
      <w:r>
        <w:rPr>
          <w:rFonts w:ascii="Times New Roman" w:hAnsi="Times New Roman" w:cs="Times New Roman"/>
          <w:color w:val="000000"/>
        </w:rPr>
        <w:t>Bink (2005) stated that directions provided for supporting of activities, behaviours and mind-sets</w:t>
      </w:r>
      <w:r>
        <w:rPr>
          <w:rFonts w:ascii="Times New Roman" w:hAnsi="Times New Roman" w:cs="Times New Roman"/>
          <w:color w:val="000000"/>
        </w:rPr>
        <w:t xml:space="preserve"> refers</w:t>
      </w:r>
      <w:r>
        <w:rPr>
          <w:rFonts w:ascii="Times New Roman" w:hAnsi="Times New Roman" w:cs="Times New Roman"/>
          <w:color w:val="FFFFFF"/>
          <w:shd w:val="clear" w:color="auto" w:fill="FFFFFF"/>
        </w:rPr>
        <w:t>“</w:t>
      </w:r>
      <w:r>
        <w:rPr>
          <w:rFonts w:ascii="Times New Roman" w:hAnsi="Times New Roman" w:cs="Times New Roman"/>
          <w:color w:val="000000"/>
          <w:shd w:val="clear" w:color="auto" w:fill="FFFFFF"/>
        </w:rPr>
        <w:t xml:space="preserve">University schedule entrepreneurial education in European Union since 1990’s   (Williams &amp; Kitaev, 2005). According to European </w:t>
      </w:r>
      <w:r>
        <w:rPr>
          <w:rFonts w:ascii="Times New Roman" w:hAnsi="Times New Roman" w:cs="Times New Roman"/>
          <w:color w:val="000000"/>
          <w:shd w:val="clear" w:color="auto" w:fill="FFFFFF"/>
        </w:rPr>
        <w:lastRenderedPageBreak/>
        <w:t>Commission (2006) Entrepreneurship means persons own ability of ideas implementation. For the term entrepreneur, there i</w:t>
      </w:r>
      <w:r>
        <w:rPr>
          <w:rFonts w:ascii="Times New Roman" w:hAnsi="Times New Roman" w:cs="Times New Roman"/>
          <w:color w:val="000000"/>
          <w:shd w:val="clear" w:color="auto" w:fill="FFFFFF"/>
        </w:rPr>
        <w:t>s no specific definition (Burns, 2010) however (“Entrepreneur,”2015) defines as: Persons profit and risk taking initiative, to learn the basic skills towards managing own and others behavior with assistance of entrepreneurial education (Oduwaiye, 2009).</w:t>
      </w:r>
      <w:r>
        <w:rPr>
          <w:rFonts w:ascii="Times New Roman" w:hAnsi="Times New Roman" w:cs="Times New Roman"/>
          <w:color w:val="FFFFFF"/>
          <w:shd w:val="clear" w:color="auto" w:fill="FFFFFF"/>
        </w:rPr>
        <w:t>”</w:t>
      </w:r>
    </w:p>
    <w:p w:rsidR="001040BE" w:rsidRDefault="000C1AEF">
      <w:pPr>
        <w:pStyle w:val="NoSpacing"/>
        <w:spacing w:before="160" w:after="160" w:line="276" w:lineRule="auto"/>
        <w:ind w:firstLine="720"/>
        <w:jc w:val="both"/>
        <w:rPr>
          <w:rFonts w:ascii="Times New Roman" w:hAnsi="Times New Roman"/>
          <w:color w:val="000000"/>
        </w:rPr>
      </w:pPr>
      <w:r>
        <w:rPr>
          <w:rFonts w:ascii="Times New Roman" w:hAnsi="Times New Roman"/>
          <w:color w:val="000000"/>
          <w:shd w:val="clear" w:color="auto" w:fill="FFFFFF"/>
        </w:rPr>
        <w:t xml:space="preserve">Collins, Hannon </w:t>
      </w:r>
      <w:r>
        <w:rPr>
          <w:rFonts w:ascii="Times New Roman" w:hAnsi="Times New Roman"/>
          <w:color w:val="000000"/>
          <w:shd w:val="clear" w:color="auto" w:fill="FFFFFF"/>
        </w:rPr>
        <w:t>and</w:t>
      </w:r>
      <w:r>
        <w:rPr>
          <w:rFonts w:ascii="Times New Roman" w:hAnsi="Times New Roman"/>
          <w:color w:val="000000"/>
          <w:shd w:val="clear" w:color="auto" w:fill="FFFFFF"/>
        </w:rPr>
        <w:t xml:space="preserve"> Smith (2004)</w:t>
      </w:r>
      <w:r>
        <w:rPr>
          <w:rFonts w:ascii="Times New Roman" w:hAnsi="Times New Roman"/>
          <w:color w:val="000000"/>
          <w:shd w:val="clear" w:color="auto" w:fill="FFFFFF"/>
        </w:rPr>
        <w:t xml:space="preserve"> argued that</w:t>
      </w:r>
      <w:r>
        <w:rPr>
          <w:rFonts w:ascii="Times New Roman" w:hAnsi="Times New Roman"/>
          <w:color w:val="000000"/>
          <w:shd w:val="clear" w:color="auto" w:fill="FFFFFF"/>
        </w:rPr>
        <w:t xml:space="preserve"> the impact of instructive scheme scrutinized for underdeveloped the focus of university students towards entrepreneurship; Wilson, Kickul </w:t>
      </w:r>
      <w:r>
        <w:rPr>
          <w:rFonts w:ascii="Times New Roman" w:hAnsi="Times New Roman"/>
          <w:color w:val="000000"/>
          <w:shd w:val="clear" w:color="auto" w:fill="FFFFFF"/>
        </w:rPr>
        <w:t>and</w:t>
      </w:r>
      <w:r>
        <w:rPr>
          <w:rFonts w:ascii="Times New Roman" w:hAnsi="Times New Roman"/>
          <w:color w:val="000000"/>
          <w:shd w:val="clear" w:color="auto" w:fill="FFFFFF"/>
        </w:rPr>
        <w:t xml:space="preserve"> Marlino (2007) little inquiry done on components of entrepreneurial a</w:t>
      </w:r>
      <w:r>
        <w:rPr>
          <w:rFonts w:ascii="Times New Roman" w:hAnsi="Times New Roman"/>
          <w:color w:val="000000"/>
          <w:shd w:val="clear" w:color="auto" w:fill="FFFFFF"/>
        </w:rPr>
        <w:t xml:space="preserve">ttitude; such provided exposure increases the worth of all the modules dealing with entrepreneurship. The above </w:t>
      </w:r>
      <w:r>
        <w:rPr>
          <w:rFonts w:ascii="Times New Roman" w:hAnsi="Times New Roman"/>
          <w:color w:val="000000"/>
        </w:rPr>
        <w:t xml:space="preserve">study display students studied different course they may have entrepreneurial desires. </w:t>
      </w:r>
    </w:p>
    <w:p w:rsidR="001040BE" w:rsidRDefault="000C1AEF">
      <w:pPr>
        <w:spacing w:before="160" w:after="160"/>
        <w:ind w:firstLine="720"/>
        <w:jc w:val="both"/>
        <w:rPr>
          <w:rFonts w:ascii="Times New Roman" w:hAnsi="Times New Roman" w:cs="Times New Roman"/>
          <w:b/>
        </w:rPr>
      </w:pPr>
      <w:r>
        <w:rPr>
          <w:rFonts w:ascii="Times New Roman" w:hAnsi="Times New Roman" w:cs="Times New Roman"/>
          <w:b/>
        </w:rPr>
        <w:t xml:space="preserve">Entrepreneurship and students. </w:t>
      </w:r>
      <w:r>
        <w:rPr>
          <w:rFonts w:ascii="Times New Roman" w:hAnsi="Times New Roman" w:cs="Times New Roman"/>
        </w:rPr>
        <w:t>The social and economic g</w:t>
      </w:r>
      <w:r>
        <w:rPr>
          <w:rFonts w:ascii="Times New Roman" w:hAnsi="Times New Roman" w:cs="Times New Roman"/>
        </w:rPr>
        <w:t>rowth with the help of individual ability to transform ideas into action entitled as Entrepreneurship. Risk taking, innovation and creativity are utmost priorities for reaching desired objectives set for running an institution. These abilities make an indi</w:t>
      </w:r>
      <w:r>
        <w:rPr>
          <w:rFonts w:ascii="Times New Roman" w:hAnsi="Times New Roman" w:cs="Times New Roman"/>
        </w:rPr>
        <w:t>vidual able to identify and perform social and economic activities. Students will also be able to examine the worth of their abilities and what they can do to improve these abilities. Teaching of entrepreneurship make student able to know their worth and w</w:t>
      </w:r>
      <w:r>
        <w:rPr>
          <w:rFonts w:ascii="Times New Roman" w:hAnsi="Times New Roman" w:cs="Times New Roman"/>
        </w:rPr>
        <w:t xml:space="preserve">hat they can do to improve their worth and side by side they read case studies of real entrepreneur which describes daily life of an entrepreneur and their handling in problematic situations (Andreea &amp; Ionela 2012). </w:t>
      </w:r>
      <w:r>
        <w:rPr>
          <w:rFonts w:ascii="Times New Roman" w:hAnsi="Times New Roman" w:cs="Times New Roman"/>
          <w:bCs/>
          <w:color w:val="222222"/>
        </w:rPr>
        <w:t>The ultimate purpose of entrepreneurship</w:t>
      </w:r>
      <w:r>
        <w:rPr>
          <w:rFonts w:ascii="Times New Roman" w:hAnsi="Times New Roman" w:cs="Times New Roman"/>
          <w:bCs/>
          <w:color w:val="222222"/>
        </w:rPr>
        <w:t xml:space="preserve"> education strives for providing skill, motivation and knowledge to students to stimulate their success in variety of setting being an entrepreneur. These variations can be offered from grade school to university programs. Focused goal of such programs to </w:t>
      </w:r>
      <w:r>
        <w:rPr>
          <w:rFonts w:ascii="Times New Roman" w:hAnsi="Times New Roman" w:cs="Times New Roman"/>
          <w:bCs/>
          <w:color w:val="222222"/>
        </w:rPr>
        <w:t xml:space="preserve">polish and develop attributes that empower students to grasp opportunities which make them enable to a skillful person, so that they achieve their life goals. Either students are gifted or not with attributes of risk taking and problem solving, they learn </w:t>
      </w:r>
      <w:r>
        <w:rPr>
          <w:rFonts w:ascii="Times New Roman" w:hAnsi="Times New Roman" w:cs="Times New Roman"/>
          <w:bCs/>
          <w:color w:val="222222"/>
        </w:rPr>
        <w:t xml:space="preserve">how to tackle according to situation in their professional life. </w:t>
      </w:r>
      <w:r>
        <w:rPr>
          <w:rFonts w:ascii="Times New Roman" w:hAnsi="Times New Roman" w:cs="Times New Roman"/>
          <w:color w:val="222222"/>
        </w:rPr>
        <w:t>As for as our education system is concern students taught about entrepreneurship skills directly and indirectly through different courses offered in course work at very young age. They practi</w:t>
      </w:r>
      <w:r>
        <w:rPr>
          <w:rFonts w:ascii="Times New Roman" w:hAnsi="Times New Roman" w:cs="Times New Roman"/>
          <w:color w:val="222222"/>
        </w:rPr>
        <w:t>ce their skills when they start profession or business (Com, 2006).</w:t>
      </w:r>
    </w:p>
    <w:p w:rsidR="001040BE" w:rsidRDefault="000C1AEF">
      <w:pPr>
        <w:adjustRightInd w:val="0"/>
        <w:spacing w:before="160" w:after="160"/>
        <w:ind w:firstLine="720"/>
        <w:jc w:val="both"/>
        <w:rPr>
          <w:rFonts w:ascii="Times New Roman" w:eastAsia="Calibri" w:hAnsi="Times New Roman" w:cs="Times New Roman"/>
          <w:b/>
          <w:bCs/>
        </w:rPr>
      </w:pPr>
      <w:r>
        <w:rPr>
          <w:rFonts w:ascii="Times New Roman" w:eastAsia="Calibri" w:hAnsi="Times New Roman" w:cs="Times New Roman"/>
          <w:b/>
          <w:bCs/>
        </w:rPr>
        <w:t xml:space="preserve">Attitude and entrepreneurship. </w:t>
      </w:r>
      <w:r>
        <w:rPr>
          <w:rFonts w:ascii="Times New Roman" w:hAnsi="Times New Roman" w:cs="Times New Roman"/>
        </w:rPr>
        <w:t>The uniqueness of attitude fortifying in numerous zones of education (Zhang</w:t>
      </w:r>
      <w:r>
        <w:rPr>
          <w:rFonts w:ascii="Times New Roman" w:hAnsi="Times New Roman" w:cs="Times New Roman"/>
        </w:rPr>
        <w:t xml:space="preserve"> &amp;</w:t>
      </w:r>
      <w:r>
        <w:rPr>
          <w:rFonts w:ascii="Times New Roman" w:hAnsi="Times New Roman" w:cs="Times New Roman"/>
        </w:rPr>
        <w:t xml:space="preserve"> Campbell, 2010; Kususanto, Fui., Lan</w:t>
      </w:r>
      <w:r>
        <w:rPr>
          <w:rFonts w:ascii="Times New Roman" w:hAnsi="Times New Roman" w:cs="Times New Roman"/>
        </w:rPr>
        <w:t>, 2012</w:t>
      </w:r>
      <w:r>
        <w:rPr>
          <w:rFonts w:ascii="Times New Roman" w:hAnsi="Times New Roman" w:cs="Times New Roman"/>
        </w:rPr>
        <w:t>). In general it is also called the tendency of believes, desire of actions and output performance associated with feeling to attain goals (Laguador, 2013, pp. 28–33).  An outcome of different researches on entrepreneurship shows, Attitudes is a derivation</w:t>
      </w:r>
      <w:r>
        <w:rPr>
          <w:rFonts w:ascii="Times New Roman" w:hAnsi="Times New Roman" w:cs="Times New Roman"/>
        </w:rPr>
        <w:t xml:space="preserve"> of beliefs which influence behavior. It can be observe inside and outside of classroom (Siragusa &amp; Dixon, 2009). </w:t>
      </w:r>
    </w:p>
    <w:p w:rsidR="001040BE" w:rsidRDefault="000C1AEF">
      <w:pPr>
        <w:spacing w:before="160" w:after="160"/>
        <w:ind w:firstLine="720"/>
        <w:jc w:val="both"/>
        <w:rPr>
          <w:rFonts w:ascii="Times New Roman" w:hAnsi="Times New Roman" w:cs="Times New Roman"/>
          <w:b/>
          <w:color w:val="000000"/>
          <w:spacing w:val="4"/>
          <w:shd w:val="clear" w:color="auto" w:fill="FFFFFF"/>
        </w:rPr>
      </w:pPr>
      <w:r>
        <w:rPr>
          <w:rFonts w:ascii="Times New Roman" w:hAnsi="Times New Roman" w:cs="Times New Roman"/>
        </w:rPr>
        <w:lastRenderedPageBreak/>
        <w:t>Previous studies depicted a light on entrepreneurship attributes underlying with personality of individuals. Personality wholly defined the c</w:t>
      </w:r>
      <w:r>
        <w:rPr>
          <w:rFonts w:ascii="Times New Roman" w:hAnsi="Times New Roman" w:cs="Times New Roman"/>
        </w:rPr>
        <w:t>oncepts of the individuals; included experiences, perception, learning (Kimbel, Garmezy, &amp; Zigler, 1974; &amp; Luthans, 1989). Personality considered to be a pattern of behavior, under some considerable circumstances a person acquired; which develop in individ</w:t>
      </w:r>
      <w:r>
        <w:rPr>
          <w:rFonts w:ascii="Times New Roman" w:hAnsi="Times New Roman" w:cs="Times New Roman"/>
        </w:rPr>
        <w:t>ual belongs to as a member of certain group of society having chain of believes alike. Luthans (1989} explained culture is another factor affected psychological process of a person, culture dictates what a person will learn from their experiences.</w:t>
      </w:r>
    </w:p>
    <w:p w:rsidR="001040BE" w:rsidRDefault="000C1AEF">
      <w:pPr>
        <w:pStyle w:val="Heading2"/>
        <w:spacing w:before="160" w:after="160" w:line="276" w:lineRule="auto"/>
        <w:ind w:firstLine="720"/>
        <w:jc w:val="both"/>
        <w:rPr>
          <w:rFonts w:ascii="Times New Roman" w:hAnsi="Times New Roman" w:cs="Times New Roman"/>
          <w:i w:val="0"/>
          <w:iCs w:val="0"/>
          <w:color w:val="000000"/>
          <w:sz w:val="22"/>
          <w:szCs w:val="22"/>
          <w:shd w:val="clear" w:color="auto" w:fill="FFFFFF"/>
        </w:rPr>
      </w:pPr>
      <w:r>
        <w:rPr>
          <w:rFonts w:ascii="Times New Roman" w:hAnsi="Times New Roman" w:cs="Times New Roman"/>
          <w:i w:val="0"/>
          <w:iCs w:val="0"/>
          <w:color w:val="000000"/>
          <w:sz w:val="22"/>
          <w:szCs w:val="22"/>
          <w:shd w:val="clear" w:color="auto" w:fill="FFFFFF"/>
        </w:rPr>
        <w:t xml:space="preserve">Entrepreneurial attitude. </w:t>
      </w:r>
      <w:r>
        <w:rPr>
          <w:rFonts w:ascii="Times New Roman" w:hAnsi="Times New Roman" w:cs="Times New Roman"/>
          <w:b w:val="0"/>
          <w:bCs w:val="0"/>
          <w:i w:val="0"/>
          <w:iCs w:val="0"/>
          <w:color w:val="000000"/>
          <w:sz w:val="22"/>
          <w:szCs w:val="22"/>
          <w:shd w:val="clear" w:color="auto" w:fill="FFFFFF"/>
        </w:rPr>
        <w:t>Attitude is a unique concept has multiple properties in themselves. (Kususanto, 2012). Behaviors, beliefs and attitudes are interlinked terms. “Attitude is bases on the beliefs and beliefs influence the behavior” (Siragusa &amp; Dixon</w:t>
      </w:r>
      <w:r>
        <w:rPr>
          <w:rFonts w:ascii="Times New Roman" w:hAnsi="Times New Roman" w:cs="Times New Roman"/>
          <w:b w:val="0"/>
          <w:bCs w:val="0"/>
          <w:i w:val="0"/>
          <w:iCs w:val="0"/>
          <w:color w:val="000000"/>
          <w:sz w:val="22"/>
          <w:szCs w:val="22"/>
          <w:shd w:val="clear" w:color="auto" w:fill="FFFFFF"/>
        </w:rPr>
        <w:t xml:space="preserve">, 2009). As an alternative, it is said that belief, feeling and behaviour of a person about entrepreneurship </w:t>
      </w:r>
      <w:r>
        <w:rPr>
          <w:rFonts w:ascii="Times New Roman" w:hAnsi="Times New Roman" w:cs="Times New Roman"/>
          <w:b w:val="0"/>
          <w:bCs w:val="0"/>
          <w:i w:val="0"/>
          <w:iCs w:val="0"/>
          <w:color w:val="000000"/>
          <w:sz w:val="22"/>
          <w:szCs w:val="22"/>
        </w:rPr>
        <w:t xml:space="preserve">comprised upon </w:t>
      </w:r>
      <w:r>
        <w:rPr>
          <w:rFonts w:ascii="Times New Roman" w:hAnsi="Times New Roman" w:cs="Times New Roman"/>
          <w:b w:val="0"/>
          <w:bCs w:val="0"/>
          <w:i w:val="0"/>
          <w:iCs w:val="0"/>
          <w:color w:val="000000"/>
          <w:sz w:val="22"/>
          <w:szCs w:val="22"/>
          <w:shd w:val="clear" w:color="auto" w:fill="FFFFFF"/>
        </w:rPr>
        <w:t>Entrepreneurial attitude (Rudhumbu, Svotwa, Munyantiwa &amp; Mutsau, 2016).</w:t>
      </w:r>
    </w:p>
    <w:p w:rsidR="001040BE" w:rsidRDefault="000C1AEF">
      <w:pPr>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 study conducted by </w:t>
      </w:r>
      <w:r>
        <w:rPr>
          <w:rFonts w:ascii="Times New Roman" w:hAnsi="Times New Roman" w:cs="Times New Roman"/>
          <w:shd w:val="clear" w:color="auto" w:fill="FFFFFF"/>
        </w:rPr>
        <w:t xml:space="preserve">Pulka, Rikwentishe </w:t>
      </w:r>
      <w:r>
        <w:rPr>
          <w:rFonts w:ascii="Times New Roman" w:hAnsi="Times New Roman" w:cs="Times New Roman"/>
          <w:shd w:val="clear" w:color="auto" w:fill="FFFFFF"/>
        </w:rPr>
        <w:t>and</w:t>
      </w:r>
      <w:r>
        <w:rPr>
          <w:rFonts w:ascii="Times New Roman" w:hAnsi="Times New Roman" w:cs="Times New Roman"/>
          <w:shd w:val="clear" w:color="auto" w:fill="FFFFFF"/>
        </w:rPr>
        <w:t xml:space="preserve"> Ibrhain, </w:t>
      </w:r>
      <w:r>
        <w:rPr>
          <w:rFonts w:ascii="Times New Roman" w:hAnsi="Times New Roman" w:cs="Times New Roman"/>
          <w:color w:val="000000"/>
          <w:shd w:val="clear" w:color="auto" w:fill="FFFFFF"/>
        </w:rPr>
        <w:t xml:space="preserve">(2014) </w:t>
      </w:r>
      <w:r>
        <w:rPr>
          <w:rFonts w:ascii="Times New Roman" w:hAnsi="Times New Roman" w:cs="Times New Roman"/>
          <w:color w:val="000000"/>
          <w:shd w:val="clear" w:color="auto" w:fill="FFFFFF"/>
        </w:rPr>
        <w:t xml:space="preserve">on stated that training of students understanding, actions and performances are the prerequisite of entrepreneurial education. </w:t>
      </w:r>
      <w:r>
        <w:rPr>
          <w:rFonts w:ascii="Times New Roman" w:hAnsi="Times New Roman" w:cs="Times New Roman"/>
          <w:color w:val="000000"/>
        </w:rPr>
        <w:t>This study indicates how attitudes and believes affected the perception of participants and provoke the interest toward entrepren</w:t>
      </w:r>
      <w:r>
        <w:rPr>
          <w:rFonts w:ascii="Times New Roman" w:hAnsi="Times New Roman" w:cs="Times New Roman"/>
          <w:color w:val="000000"/>
        </w:rPr>
        <w:t xml:space="preserve">eurship education attitude of students towards entrepreneurship education. On the whole there is a strong positive relationship lies in concerning variables. The results sanction the earlier study of </w:t>
      </w:r>
      <w:r>
        <w:rPr>
          <w:rFonts w:ascii="Times New Roman" w:hAnsi="Times New Roman" w:cs="Times New Roman"/>
          <w:color w:val="000000"/>
          <w:shd w:val="clear" w:color="auto" w:fill="FFFFFF"/>
        </w:rPr>
        <w:t xml:space="preserve">Rudhumbu, Svotwa, Munyantiwa </w:t>
      </w:r>
      <w:r>
        <w:rPr>
          <w:rFonts w:ascii="Times New Roman" w:hAnsi="Times New Roman" w:cs="Times New Roman"/>
          <w:color w:val="000000"/>
          <w:shd w:val="clear" w:color="auto" w:fill="FFFFFF"/>
        </w:rPr>
        <w:t>and</w:t>
      </w:r>
      <w:r>
        <w:rPr>
          <w:rFonts w:ascii="Times New Roman" w:hAnsi="Times New Roman" w:cs="Times New Roman"/>
          <w:color w:val="000000"/>
          <w:shd w:val="clear" w:color="auto" w:fill="FFFFFF"/>
        </w:rPr>
        <w:t xml:space="preserve"> Mutsau, (2016)</w:t>
      </w:r>
      <w:r>
        <w:rPr>
          <w:rFonts w:ascii="Times New Roman" w:hAnsi="Times New Roman" w:cs="Times New Roman"/>
          <w:color w:val="000000"/>
          <w:shd w:val="clear" w:color="auto" w:fill="FFFFFF"/>
        </w:rPr>
        <w:t>, s</w:t>
      </w:r>
      <w:r>
        <w:rPr>
          <w:rFonts w:ascii="Times New Roman" w:hAnsi="Times New Roman" w:cs="Times New Roman"/>
          <w:color w:val="000000"/>
          <w:shd w:val="clear" w:color="auto" w:fill="FFFFFF"/>
        </w:rPr>
        <w:t>o it d</w:t>
      </w:r>
      <w:r>
        <w:rPr>
          <w:rFonts w:ascii="Times New Roman" w:hAnsi="Times New Roman" w:cs="Times New Roman"/>
          <w:color w:val="000000"/>
          <w:shd w:val="clear" w:color="auto" w:fill="FFFFFF"/>
        </w:rPr>
        <w:t>epicted that these components were definitely impact the understudies' state of mind.</w:t>
      </w:r>
    </w:p>
    <w:p w:rsidR="001040BE" w:rsidRDefault="000C1AEF">
      <w:pPr>
        <w:spacing w:before="160" w:after="160"/>
        <w:ind w:firstLine="720"/>
        <w:jc w:val="both"/>
        <w:rPr>
          <w:rFonts w:ascii="Times New Roman" w:hAnsi="Times New Roman" w:cs="Times New Roman"/>
          <w:b/>
          <w:color w:val="000000"/>
          <w:spacing w:val="4"/>
          <w:shd w:val="clear" w:color="auto" w:fill="FFFFFF"/>
        </w:rPr>
      </w:pPr>
      <w:r>
        <w:rPr>
          <w:rFonts w:ascii="Times New Roman" w:hAnsi="Times New Roman" w:cs="Times New Roman"/>
          <w:color w:val="000000"/>
          <w:spacing w:val="4"/>
          <w:shd w:val="clear" w:color="auto" w:fill="FFFFFF"/>
        </w:rPr>
        <w:t xml:space="preserve">Attitude, behaviour and skills are hand in hand as Entrepreneurship is behaviour patterns which are common in every individual but it is recognizable in those who </w:t>
      </w:r>
      <w:r>
        <w:rPr>
          <w:rFonts w:ascii="Times New Roman" w:hAnsi="Times New Roman" w:cs="Times New Roman"/>
          <w:color w:val="000000"/>
          <w:spacing w:val="4"/>
          <w:shd w:val="clear" w:color="auto" w:fill="FFFFFF"/>
        </w:rPr>
        <w:t>identify and work on it. Attitude of students can easily be observed through their behavior at different places like during internship programs, their projects etc.</w:t>
      </w:r>
      <w:r>
        <w:rPr>
          <w:rFonts w:ascii="Times New Roman" w:hAnsi="Times New Roman" w:cs="Times New Roman"/>
          <w:color w:val="000000"/>
          <w:shd w:val="clear" w:color="auto" w:fill="FFFFFF"/>
        </w:rPr>
        <w:t xml:space="preserve"> (Veciana, Aponte &amp; Urbano, 2005).</w:t>
      </w:r>
      <w:r>
        <w:rPr>
          <w:rFonts w:ascii="Times New Roman" w:hAnsi="Times New Roman" w:cs="Times New Roman"/>
          <w:color w:val="FFFFFF"/>
          <w:shd w:val="clear" w:color="auto" w:fill="FFFFFF"/>
        </w:rPr>
        <w:t>”</w:t>
      </w:r>
    </w:p>
    <w:p w:rsidR="001040BE" w:rsidRDefault="000C1AEF">
      <w:pPr>
        <w:spacing w:before="160" w:after="160"/>
        <w:ind w:firstLine="72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Chaudhari (2013) reported in his study, students belong </w:t>
      </w:r>
      <w:r>
        <w:rPr>
          <w:rFonts w:ascii="Times New Roman" w:hAnsi="Times New Roman" w:cs="Times New Roman"/>
          <w:bCs/>
          <w:color w:val="000000"/>
          <w:shd w:val="clear" w:color="auto" w:fill="FFFFFF"/>
        </w:rPr>
        <w:t>to different background studied different course work having different traits in them. Institutions play vital role in building and developing their skills. “This study showed a low motivation level among participants due to the lack of technical knowledge</w:t>
      </w:r>
      <w:r>
        <w:rPr>
          <w:rFonts w:ascii="Times New Roman" w:hAnsi="Times New Roman" w:cs="Times New Roman"/>
          <w:bCs/>
          <w:color w:val="000000"/>
          <w:shd w:val="clear" w:color="auto" w:fill="FFFFFF"/>
        </w:rPr>
        <w:t>, fear or taking risks and feeling inferiority complex should be planned in such a manner that it helps students in building leadership qualities”.</w:t>
      </w:r>
    </w:p>
    <w:p w:rsidR="001040BE" w:rsidRDefault="001040BE">
      <w:pPr>
        <w:spacing w:before="160" w:after="160"/>
        <w:ind w:firstLine="720"/>
        <w:jc w:val="both"/>
        <w:rPr>
          <w:rFonts w:ascii="Times New Roman" w:hAnsi="Times New Roman" w:cs="Times New Roman"/>
          <w:bCs/>
          <w:color w:val="000000"/>
          <w:shd w:val="clear" w:color="auto" w:fill="FFFFFF"/>
        </w:rPr>
      </w:pPr>
    </w:p>
    <w:p w:rsidR="001040BE" w:rsidRDefault="000C1AEF">
      <w:pPr>
        <w:spacing w:before="160" w:after="160"/>
        <w:ind w:firstLine="720"/>
        <w:jc w:val="both"/>
        <w:rPr>
          <w:rFonts w:ascii="Times New Roman" w:hAnsi="Times New Roman" w:cs="Times New Roman"/>
          <w:color w:val="000000"/>
          <w:spacing w:val="4"/>
          <w:shd w:val="clear" w:color="auto" w:fill="FFFFFF"/>
        </w:rPr>
      </w:pPr>
      <w:r>
        <w:rPr>
          <w:rFonts w:ascii="Times New Roman" w:hAnsi="Times New Roman" w:cs="Times New Roman"/>
          <w:color w:val="000000"/>
          <w:spacing w:val="4"/>
          <w:shd w:val="clear" w:color="auto" w:fill="FFFFFF"/>
        </w:rPr>
        <w:lastRenderedPageBreak/>
        <w:t xml:space="preserve"> The key aspects of this study explained perceptions not significantly affected by demographic. It has been</w:t>
      </w:r>
      <w:r>
        <w:rPr>
          <w:rFonts w:ascii="Times New Roman" w:hAnsi="Times New Roman" w:cs="Times New Roman"/>
          <w:color w:val="000000"/>
          <w:spacing w:val="4"/>
          <w:shd w:val="clear" w:color="auto" w:fill="FFFFFF"/>
        </w:rPr>
        <w:t xml:space="preserve"> shown that there is no significant relationship between both understudies’ factors. Whereas results further depicted that personal experience and the university’s background of participant viewed as the key factors contribute in career selection.</w:t>
      </w:r>
    </w:p>
    <w:p w:rsidR="001040BE" w:rsidRDefault="000C1AEF">
      <w:pPr>
        <w:spacing w:before="160" w:after="160"/>
        <w:ind w:firstLine="720"/>
        <w:jc w:val="both"/>
        <w:rPr>
          <w:rFonts w:ascii="Times New Roman" w:hAnsi="Times New Roman" w:cs="Times New Roman"/>
          <w:i/>
          <w:color w:val="000000"/>
          <w:shd w:val="clear" w:color="auto" w:fill="FFFFFF"/>
        </w:rPr>
      </w:pPr>
      <w:r>
        <w:rPr>
          <w:rFonts w:ascii="Times New Roman" w:hAnsi="Times New Roman" w:cs="Times New Roman"/>
          <w:b/>
          <w:color w:val="000000"/>
          <w:shd w:val="clear" w:color="auto" w:fill="FFFFFF"/>
        </w:rPr>
        <w:t>The effe</w:t>
      </w:r>
      <w:r>
        <w:rPr>
          <w:rFonts w:ascii="Times New Roman" w:hAnsi="Times New Roman" w:cs="Times New Roman"/>
          <w:b/>
          <w:color w:val="000000"/>
          <w:shd w:val="clear" w:color="auto" w:fill="FFFFFF"/>
        </w:rPr>
        <w:t xml:space="preserve">cts of entrepreneurship education on students’ entrepreneurial attitude. </w:t>
      </w:r>
      <w:r>
        <w:rPr>
          <w:rFonts w:ascii="Times New Roman" w:hAnsi="Times New Roman" w:cs="Times New Roman"/>
          <w:color w:val="000000"/>
          <w:shd w:val="clear" w:color="auto" w:fill="FFFFFF"/>
        </w:rPr>
        <w:t>Ajzen (1991) discussed, the connection between beliefs, sentiments and behaviour regarding entrepreneurship helps in developing professional attitude. This association makes contact w</w:t>
      </w:r>
      <w:r>
        <w:rPr>
          <w:rFonts w:ascii="Times New Roman" w:hAnsi="Times New Roman" w:cs="Times New Roman"/>
          <w:color w:val="000000"/>
          <w:shd w:val="clear" w:color="auto" w:fill="FFFFFF"/>
        </w:rPr>
        <w:t>ith targeted behavior of individual. That means ethical, cultural, social value under which thinking of family members, peers; associate nurtured may influence attitude of individual’s towards entrepreneurship and its education.</w:t>
      </w:r>
    </w:p>
    <w:p w:rsidR="001040BE" w:rsidRDefault="000C1AEF">
      <w:pPr>
        <w:spacing w:before="160" w:after="16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Table 1</w:t>
      </w:r>
    </w:p>
    <w:p w:rsidR="001040BE" w:rsidRDefault="000C1AEF">
      <w:pPr>
        <w:spacing w:before="160" w:after="160"/>
        <w:rPr>
          <w:rFonts w:ascii="Times New Roman" w:hAnsi="Times New Roman" w:cs="Times New Roman"/>
          <w:color w:val="000000"/>
          <w:shd w:val="clear" w:color="auto" w:fill="FFFFFF"/>
        </w:rPr>
      </w:pPr>
      <w:r>
        <w:rPr>
          <w:rFonts w:ascii="Times New Roman" w:hAnsi="Times New Roman" w:cs="Times New Roman"/>
          <w:i/>
          <w:color w:val="000000"/>
          <w:shd w:val="clear" w:color="auto" w:fill="FFFFFF"/>
        </w:rPr>
        <w:t>The</w:t>
      </w:r>
      <w:r>
        <w:rPr>
          <w:rFonts w:ascii="Times New Roman" w:hAnsi="Times New Roman" w:cs="Times New Roman"/>
          <w:i/>
          <w:color w:val="000000"/>
          <w:shd w:val="clear" w:color="auto" w:fill="FFFFFF"/>
        </w:rPr>
        <w:t xml:space="preserve"> Relat</w:t>
      </w:r>
      <w:r>
        <w:rPr>
          <w:rFonts w:ascii="Times New Roman" w:hAnsi="Times New Roman" w:cs="Times New Roman"/>
          <w:i/>
          <w:color w:val="000000"/>
          <w:shd w:val="clear" w:color="auto" w:fill="FFFFFF"/>
        </w:rPr>
        <w:t xml:space="preserve">ionship </w:t>
      </w:r>
      <w:r>
        <w:rPr>
          <w:rFonts w:ascii="Times New Roman" w:hAnsi="Times New Roman" w:cs="Times New Roman"/>
          <w:i/>
          <w:color w:val="000000"/>
          <w:shd w:val="clear" w:color="auto" w:fill="FFFFFF"/>
        </w:rPr>
        <w:t>between</w:t>
      </w:r>
      <w:r>
        <w:rPr>
          <w:rFonts w:ascii="Times New Roman" w:hAnsi="Times New Roman" w:cs="Times New Roman"/>
          <w:i/>
          <w:color w:val="000000"/>
          <w:shd w:val="clear" w:color="auto" w:fill="FFFFFF"/>
        </w:rPr>
        <w:t xml:space="preserve"> Students B</w:t>
      </w:r>
      <w:r>
        <w:rPr>
          <w:rFonts w:ascii="Times New Roman" w:hAnsi="Times New Roman" w:cs="Times New Roman"/>
          <w:i/>
          <w:color w:val="000000"/>
          <w:shd w:val="clear" w:color="auto" w:fill="FFFFFF"/>
        </w:rPr>
        <w:t xml:space="preserve">eliefs </w:t>
      </w:r>
      <w:r>
        <w:rPr>
          <w:rFonts w:ascii="Times New Roman" w:hAnsi="Times New Roman" w:cs="Times New Roman"/>
          <w:i/>
          <w:color w:val="000000"/>
          <w:shd w:val="clear" w:color="auto" w:fill="FFFFFF"/>
        </w:rPr>
        <w:t>A</w:t>
      </w:r>
      <w:r>
        <w:rPr>
          <w:rFonts w:ascii="Times New Roman" w:hAnsi="Times New Roman" w:cs="Times New Roman"/>
          <w:i/>
          <w:color w:val="000000"/>
          <w:shd w:val="clear" w:color="auto" w:fill="FFFFFF"/>
        </w:rPr>
        <w:t xml:space="preserve">ligned with </w:t>
      </w:r>
      <w:r>
        <w:rPr>
          <w:rFonts w:ascii="Times New Roman" w:hAnsi="Times New Roman" w:cs="Times New Roman"/>
          <w:i/>
          <w:color w:val="000000"/>
          <w:shd w:val="clear" w:color="auto" w:fill="FFFFFF"/>
        </w:rPr>
        <w:t>E</w:t>
      </w:r>
      <w:r>
        <w:rPr>
          <w:rFonts w:ascii="Times New Roman" w:hAnsi="Times New Roman" w:cs="Times New Roman"/>
          <w:i/>
          <w:color w:val="000000"/>
          <w:shd w:val="clear" w:color="auto" w:fill="FFFFFF"/>
        </w:rPr>
        <w:t xml:space="preserve">ntrepreneurial </w:t>
      </w:r>
      <w:r>
        <w:rPr>
          <w:rFonts w:ascii="Times New Roman" w:hAnsi="Times New Roman" w:cs="Times New Roman"/>
          <w:i/>
          <w:color w:val="000000"/>
          <w:shd w:val="clear" w:color="auto" w:fill="FFFFFF"/>
        </w:rPr>
        <w:t>A</w:t>
      </w:r>
      <w:r>
        <w:rPr>
          <w:rFonts w:ascii="Times New Roman" w:hAnsi="Times New Roman" w:cs="Times New Roman"/>
          <w:i/>
          <w:color w:val="000000"/>
          <w:shd w:val="clear" w:color="auto" w:fill="FFFFFF"/>
        </w:rPr>
        <w:t xml:space="preserve">ttitude </w:t>
      </w:r>
    </w:p>
    <w:tbl>
      <w:tblPr>
        <w:tblW w:w="7920" w:type="dxa"/>
        <w:jc w:val="center"/>
        <w:tblBorders>
          <w:top w:val="single" w:sz="4" w:space="0" w:color="auto"/>
          <w:bottom w:val="single" w:sz="4" w:space="0" w:color="auto"/>
        </w:tblBorders>
        <w:tblLook w:val="04A0" w:firstRow="1" w:lastRow="0" w:firstColumn="1" w:lastColumn="0" w:noHBand="0" w:noVBand="1"/>
      </w:tblPr>
      <w:tblGrid>
        <w:gridCol w:w="3552"/>
        <w:gridCol w:w="1092"/>
        <w:gridCol w:w="1092"/>
        <w:gridCol w:w="1256"/>
        <w:gridCol w:w="928"/>
      </w:tblGrid>
      <w:tr w:rsidR="001040BE">
        <w:trPr>
          <w:jc w:val="center"/>
        </w:trPr>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Variables</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M</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SD</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r</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P</w:t>
            </w:r>
          </w:p>
        </w:tc>
      </w:tr>
      <w:tr w:rsidR="001040BE">
        <w:trPr>
          <w:jc w:val="center"/>
        </w:trPr>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Beliefs</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23.28</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6.15</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0.90**</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r w:rsidR="001040BE">
        <w:trPr>
          <w:jc w:val="center"/>
        </w:trPr>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Entrepreneurial Attitude</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52.00</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11.91</w:t>
            </w:r>
          </w:p>
        </w:tc>
        <w:tc>
          <w:tcPr>
            <w:tcW w:w="0" w:type="auto"/>
            <w:tcBorders>
              <w:top w:val="nil"/>
              <w:left w:val="nil"/>
              <w:bottom w:val="single" w:sz="4" w:space="0" w:color="auto"/>
              <w:right w:val="nil"/>
            </w:tcBorders>
          </w:tcPr>
          <w:p w:rsidR="001040BE" w:rsidRDefault="001040BE">
            <w:pPr>
              <w:spacing w:after="0"/>
              <w:jc w:val="both"/>
              <w:rPr>
                <w:rFonts w:ascii="Times New Roman" w:hAnsi="Times New Roman" w:cs="Times New Roman"/>
                <w:color w:val="000000"/>
                <w:sz w:val="20"/>
                <w:szCs w:val="20"/>
                <w:shd w:val="clear" w:color="auto" w:fill="FFFFFF"/>
              </w:rPr>
            </w:pP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bl>
    <w:p w:rsidR="001040BE" w:rsidRDefault="000C1AEF">
      <w:pPr>
        <w:adjustRightInd w:val="0"/>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Pearson correlation was computed to configure </w:t>
      </w:r>
      <w:r>
        <w:rPr>
          <w:rFonts w:ascii="Times New Roman" w:hAnsi="Times New Roman" w:cs="Times New Roman"/>
          <w:color w:val="000000"/>
          <w:shd w:val="clear" w:color="auto" w:fill="FFFFFF"/>
        </w:rPr>
        <w:t xml:space="preserve">the association between beliefs on entrepreneurial attitude of respondents. </w:t>
      </w:r>
      <w:r>
        <w:rPr>
          <w:rFonts w:ascii="Times New Roman" w:hAnsi="Times New Roman" w:cs="Times New Roman"/>
          <w:bCs/>
          <w:color w:val="000000"/>
          <w:shd w:val="clear" w:color="auto" w:fill="FFFFFF"/>
        </w:rPr>
        <w:t xml:space="preserve">There was a statistically significant strong positive relationship between the two variables, r = </w:t>
      </w:r>
      <w:r>
        <w:rPr>
          <w:rFonts w:ascii="Times New Roman" w:hAnsi="Times New Roman" w:cs="Times New Roman"/>
          <w:color w:val="000000"/>
          <w:shd w:val="clear" w:color="auto" w:fill="FFFFFF"/>
        </w:rPr>
        <w:t>.90</w:t>
      </w:r>
      <w:r>
        <w:rPr>
          <w:rFonts w:ascii="Times New Roman" w:hAnsi="Times New Roman" w:cs="Times New Roman"/>
          <w:bCs/>
          <w:color w:val="000000"/>
          <w:shd w:val="clear" w:color="auto" w:fill="FFFFFF"/>
        </w:rPr>
        <w:t>, p</w:t>
      </w:r>
      <w:r>
        <w:rPr>
          <w:rFonts w:ascii="Times New Roman" w:hAnsi="Times New Roman" w:cs="Times New Roman"/>
          <w:color w:val="000000"/>
          <w:shd w:val="clear" w:color="auto" w:fill="FFFFFF"/>
        </w:rPr>
        <w:t>≤0.05.</w:t>
      </w:r>
    </w:p>
    <w:p w:rsidR="001040BE" w:rsidRDefault="000C1AEF">
      <w:pPr>
        <w:spacing w:before="160"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Table 2</w:t>
      </w:r>
    </w:p>
    <w:p w:rsidR="001040BE" w:rsidRDefault="000C1AEF">
      <w:pPr>
        <w:spacing w:before="160" w:after="0"/>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The</w:t>
      </w:r>
      <w:r>
        <w:rPr>
          <w:rFonts w:ascii="Times New Roman" w:hAnsi="Times New Roman" w:cs="Times New Roman"/>
          <w:i/>
          <w:color w:val="000000"/>
          <w:shd w:val="clear" w:color="auto" w:fill="FFFFFF"/>
        </w:rPr>
        <w:t xml:space="preserve"> Re</w:t>
      </w:r>
      <w:r>
        <w:rPr>
          <w:rFonts w:ascii="Times New Roman" w:hAnsi="Times New Roman" w:cs="Times New Roman"/>
          <w:i/>
          <w:color w:val="000000"/>
          <w:shd w:val="clear" w:color="auto" w:fill="FFFFFF"/>
        </w:rPr>
        <w:t xml:space="preserve">lationship between </w:t>
      </w:r>
      <w:r>
        <w:rPr>
          <w:rFonts w:ascii="Times New Roman" w:hAnsi="Times New Roman" w:cs="Times New Roman"/>
          <w:i/>
          <w:color w:val="000000"/>
          <w:shd w:val="clear" w:color="auto" w:fill="FFFFFF"/>
        </w:rPr>
        <w:t>Students S</w:t>
      </w:r>
      <w:r>
        <w:rPr>
          <w:rFonts w:ascii="Times New Roman" w:hAnsi="Times New Roman" w:cs="Times New Roman"/>
          <w:i/>
          <w:color w:val="000000"/>
          <w:shd w:val="clear" w:color="auto" w:fill="FFFFFF"/>
        </w:rPr>
        <w:t xml:space="preserve">entiments </w:t>
      </w:r>
      <w:r>
        <w:rPr>
          <w:rFonts w:ascii="Times New Roman" w:hAnsi="Times New Roman" w:cs="Times New Roman"/>
          <w:i/>
          <w:color w:val="000000"/>
          <w:shd w:val="clear" w:color="auto" w:fill="FFFFFF"/>
        </w:rPr>
        <w:t>A</w:t>
      </w:r>
      <w:r>
        <w:rPr>
          <w:rFonts w:ascii="Times New Roman" w:hAnsi="Times New Roman" w:cs="Times New Roman"/>
          <w:i/>
          <w:color w:val="000000"/>
          <w:shd w:val="clear" w:color="auto" w:fill="FFFFFF"/>
        </w:rPr>
        <w:t xml:space="preserve">ssociated with </w:t>
      </w:r>
      <w:r>
        <w:rPr>
          <w:rFonts w:ascii="Times New Roman" w:hAnsi="Times New Roman" w:cs="Times New Roman"/>
          <w:i/>
          <w:color w:val="000000"/>
          <w:shd w:val="clear" w:color="auto" w:fill="FFFFFF"/>
        </w:rPr>
        <w:t>E</w:t>
      </w:r>
      <w:r>
        <w:rPr>
          <w:rFonts w:ascii="Times New Roman" w:hAnsi="Times New Roman" w:cs="Times New Roman"/>
          <w:i/>
          <w:color w:val="000000"/>
          <w:shd w:val="clear" w:color="auto" w:fill="FFFFFF"/>
        </w:rPr>
        <w:t xml:space="preserve">ntrepreneurial </w:t>
      </w:r>
      <w:r>
        <w:rPr>
          <w:rFonts w:ascii="Times New Roman" w:hAnsi="Times New Roman" w:cs="Times New Roman"/>
          <w:i/>
          <w:color w:val="000000"/>
          <w:shd w:val="clear" w:color="auto" w:fill="FFFFFF"/>
        </w:rPr>
        <w:t>A</w:t>
      </w:r>
      <w:r>
        <w:rPr>
          <w:rFonts w:ascii="Times New Roman" w:hAnsi="Times New Roman" w:cs="Times New Roman"/>
          <w:i/>
          <w:color w:val="000000"/>
          <w:shd w:val="clear" w:color="auto" w:fill="FFFFFF"/>
        </w:rPr>
        <w:t xml:space="preserve">ttitude </w:t>
      </w:r>
    </w:p>
    <w:tbl>
      <w:tblPr>
        <w:tblW w:w="7920" w:type="dxa"/>
        <w:jc w:val="center"/>
        <w:tblBorders>
          <w:top w:val="single" w:sz="4" w:space="0" w:color="auto"/>
          <w:bottom w:val="single" w:sz="4" w:space="0" w:color="auto"/>
        </w:tblBorders>
        <w:tblLook w:val="04A0" w:firstRow="1" w:lastRow="0" w:firstColumn="1" w:lastColumn="0" w:noHBand="0" w:noVBand="1"/>
      </w:tblPr>
      <w:tblGrid>
        <w:gridCol w:w="3552"/>
        <w:gridCol w:w="1092"/>
        <w:gridCol w:w="1092"/>
        <w:gridCol w:w="1256"/>
        <w:gridCol w:w="928"/>
      </w:tblGrid>
      <w:tr w:rsidR="001040BE">
        <w:trPr>
          <w:jc w:val="center"/>
        </w:trPr>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Variables</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M</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SD</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R</w:t>
            </w:r>
          </w:p>
        </w:tc>
        <w:tc>
          <w:tcPr>
            <w:tcW w:w="0" w:type="auto"/>
            <w:tcBorders>
              <w:top w:val="single" w:sz="4" w:space="0" w:color="auto"/>
              <w:left w:val="nil"/>
              <w:bottom w:val="single" w:sz="4" w:space="0" w:color="auto"/>
              <w:right w:val="nil"/>
            </w:tcBorders>
            <w:hideMark/>
          </w:tcPr>
          <w:p w:rsidR="001040BE" w:rsidRDefault="000C1AEF">
            <w:pPr>
              <w:spacing w:after="0"/>
              <w:jc w:val="center"/>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P</w:t>
            </w:r>
          </w:p>
        </w:tc>
      </w:tr>
      <w:tr w:rsidR="001040BE">
        <w:trPr>
          <w:jc w:val="center"/>
        </w:trPr>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Sentiments</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10.15</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3.39</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0.73**</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r w:rsidR="001040BE">
        <w:trPr>
          <w:jc w:val="center"/>
        </w:trPr>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Entrepreneurial Attitude</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52.00</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11.91</w:t>
            </w:r>
          </w:p>
        </w:tc>
        <w:tc>
          <w:tcPr>
            <w:tcW w:w="0" w:type="auto"/>
            <w:tcBorders>
              <w:top w:val="nil"/>
              <w:left w:val="nil"/>
              <w:bottom w:val="single" w:sz="4" w:space="0" w:color="auto"/>
              <w:right w:val="nil"/>
            </w:tcBorders>
          </w:tcPr>
          <w:p w:rsidR="001040BE" w:rsidRDefault="001040BE">
            <w:pPr>
              <w:spacing w:after="0"/>
              <w:jc w:val="both"/>
              <w:rPr>
                <w:rFonts w:ascii="Times New Roman" w:hAnsi="Times New Roman" w:cs="Times New Roman"/>
                <w:color w:val="000000"/>
                <w:sz w:val="20"/>
                <w:szCs w:val="20"/>
                <w:shd w:val="clear" w:color="auto" w:fill="FFFFFF"/>
              </w:rPr>
            </w:pP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bl>
    <w:p w:rsidR="001040BE" w:rsidRDefault="000C1AEF">
      <w:pPr>
        <w:adjustRightInd w:val="0"/>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t xml:space="preserve">Pearson correlation was computed to configure </w:t>
      </w:r>
      <w:r>
        <w:rPr>
          <w:rFonts w:ascii="Times New Roman" w:hAnsi="Times New Roman" w:cs="Times New Roman"/>
          <w:color w:val="000000"/>
          <w:shd w:val="clear" w:color="auto" w:fill="FFFFFF"/>
        </w:rPr>
        <w:t xml:space="preserve">the association between sentiments on entrepreneurial attitude of respondents. </w:t>
      </w:r>
      <w:r>
        <w:rPr>
          <w:rFonts w:ascii="Times New Roman" w:hAnsi="Times New Roman" w:cs="Times New Roman"/>
          <w:bCs/>
          <w:color w:val="000000"/>
          <w:shd w:val="clear" w:color="auto" w:fill="FFFFFF"/>
        </w:rPr>
        <w:t xml:space="preserve">There was a statistically significant strong positive relationship between the two variables, r = </w:t>
      </w:r>
      <w:r>
        <w:rPr>
          <w:rFonts w:ascii="Times New Roman" w:hAnsi="Times New Roman" w:cs="Times New Roman"/>
          <w:color w:val="000000"/>
          <w:shd w:val="clear" w:color="auto" w:fill="FFFFFF"/>
        </w:rPr>
        <w:t>.73</w:t>
      </w:r>
      <w:r>
        <w:rPr>
          <w:rFonts w:ascii="Times New Roman" w:hAnsi="Times New Roman" w:cs="Times New Roman"/>
          <w:bCs/>
          <w:color w:val="000000"/>
          <w:shd w:val="clear" w:color="auto" w:fill="FFFFFF"/>
        </w:rPr>
        <w:t>, p</w:t>
      </w:r>
      <w:r>
        <w:rPr>
          <w:rFonts w:ascii="Times New Roman" w:hAnsi="Times New Roman" w:cs="Times New Roman"/>
          <w:color w:val="000000"/>
          <w:shd w:val="clear" w:color="auto" w:fill="FFFFFF"/>
        </w:rPr>
        <w:t>≤0.05.</w:t>
      </w:r>
    </w:p>
    <w:p w:rsidR="001040BE" w:rsidRDefault="000C1AEF">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Table 3</w:t>
      </w:r>
    </w:p>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i/>
          <w:color w:val="000000"/>
          <w:shd w:val="clear" w:color="auto" w:fill="FFFFFF"/>
        </w:rPr>
        <w:t xml:space="preserve">The </w:t>
      </w:r>
      <w:r>
        <w:rPr>
          <w:rFonts w:ascii="Times New Roman" w:hAnsi="Times New Roman" w:cs="Times New Roman"/>
          <w:i/>
          <w:color w:val="000000"/>
          <w:shd w:val="clear" w:color="auto" w:fill="FFFFFF"/>
        </w:rPr>
        <w:t>Re</w:t>
      </w:r>
      <w:r>
        <w:rPr>
          <w:rFonts w:ascii="Times New Roman" w:hAnsi="Times New Roman" w:cs="Times New Roman"/>
          <w:i/>
          <w:color w:val="000000"/>
          <w:shd w:val="clear" w:color="auto" w:fill="FFFFFF"/>
        </w:rPr>
        <w:t xml:space="preserve">lationship between </w:t>
      </w:r>
      <w:r>
        <w:rPr>
          <w:rFonts w:ascii="Times New Roman" w:hAnsi="Times New Roman" w:cs="Times New Roman"/>
          <w:i/>
          <w:color w:val="000000"/>
          <w:shd w:val="clear" w:color="auto" w:fill="FFFFFF"/>
        </w:rPr>
        <w:t>Students B</w:t>
      </w:r>
      <w:r>
        <w:rPr>
          <w:rFonts w:ascii="Times New Roman" w:hAnsi="Times New Roman" w:cs="Times New Roman"/>
          <w:i/>
          <w:color w:val="000000"/>
          <w:shd w:val="clear" w:color="auto" w:fill="FFFFFF"/>
        </w:rPr>
        <w:t xml:space="preserve">ehaviour with </w:t>
      </w:r>
      <w:r>
        <w:rPr>
          <w:rFonts w:ascii="Times New Roman" w:hAnsi="Times New Roman" w:cs="Times New Roman"/>
          <w:i/>
          <w:color w:val="000000"/>
          <w:shd w:val="clear" w:color="auto" w:fill="FFFFFF"/>
        </w:rPr>
        <w:t>E</w:t>
      </w:r>
      <w:r>
        <w:rPr>
          <w:rFonts w:ascii="Times New Roman" w:hAnsi="Times New Roman" w:cs="Times New Roman"/>
          <w:i/>
          <w:color w:val="000000"/>
          <w:shd w:val="clear" w:color="auto" w:fill="FFFFFF"/>
        </w:rPr>
        <w:t xml:space="preserve">ntrepreneurial </w:t>
      </w:r>
      <w:r>
        <w:rPr>
          <w:rFonts w:ascii="Times New Roman" w:hAnsi="Times New Roman" w:cs="Times New Roman"/>
          <w:i/>
          <w:color w:val="000000"/>
          <w:shd w:val="clear" w:color="auto" w:fill="FFFFFF"/>
        </w:rPr>
        <w:t>A</w:t>
      </w:r>
      <w:r>
        <w:rPr>
          <w:rFonts w:ascii="Times New Roman" w:hAnsi="Times New Roman" w:cs="Times New Roman"/>
          <w:i/>
          <w:color w:val="000000"/>
          <w:shd w:val="clear" w:color="auto" w:fill="FFFFFF"/>
        </w:rPr>
        <w:t xml:space="preserve">ttitude </w:t>
      </w:r>
    </w:p>
    <w:tbl>
      <w:tblPr>
        <w:tblW w:w="7920" w:type="dxa"/>
        <w:jc w:val="center"/>
        <w:tblBorders>
          <w:top w:val="single" w:sz="4" w:space="0" w:color="auto"/>
          <w:bottom w:val="single" w:sz="4" w:space="0" w:color="auto"/>
        </w:tblBorders>
        <w:tblLook w:val="04A0" w:firstRow="1" w:lastRow="0" w:firstColumn="1" w:lastColumn="0" w:noHBand="0" w:noVBand="1"/>
      </w:tblPr>
      <w:tblGrid>
        <w:gridCol w:w="3552"/>
        <w:gridCol w:w="1092"/>
        <w:gridCol w:w="1092"/>
        <w:gridCol w:w="1256"/>
        <w:gridCol w:w="928"/>
      </w:tblGrid>
      <w:tr w:rsidR="001040BE">
        <w:trPr>
          <w:jc w:val="center"/>
        </w:trPr>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Variables</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M</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SD</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R</w:t>
            </w:r>
          </w:p>
        </w:tc>
        <w:tc>
          <w:tcPr>
            <w:tcW w:w="0" w:type="auto"/>
            <w:tcBorders>
              <w:top w:val="single" w:sz="4" w:space="0" w:color="auto"/>
              <w:left w:val="nil"/>
              <w:bottom w:val="single" w:sz="4" w:space="0" w:color="auto"/>
              <w:right w:val="nil"/>
            </w:tcBorders>
            <w:hideMark/>
          </w:tcPr>
          <w:p w:rsidR="001040BE" w:rsidRDefault="000C1AEF">
            <w:pPr>
              <w:spacing w:after="0"/>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P</w:t>
            </w:r>
          </w:p>
        </w:tc>
      </w:tr>
      <w:tr w:rsidR="001040BE">
        <w:trPr>
          <w:jc w:val="center"/>
        </w:trPr>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Behaviour</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18.57</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4.61</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0.83**</w:t>
            </w:r>
          </w:p>
        </w:tc>
        <w:tc>
          <w:tcPr>
            <w:tcW w:w="0" w:type="auto"/>
            <w:tcBorders>
              <w:top w:val="single" w:sz="4" w:space="0" w:color="auto"/>
              <w:left w:val="nil"/>
              <w:bottom w:val="nil"/>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r w:rsidR="001040BE">
        <w:trPr>
          <w:jc w:val="center"/>
        </w:trPr>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Entrepreneurial Attitude</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52.00</w:t>
            </w: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11.91</w:t>
            </w:r>
          </w:p>
        </w:tc>
        <w:tc>
          <w:tcPr>
            <w:tcW w:w="0" w:type="auto"/>
            <w:tcBorders>
              <w:top w:val="nil"/>
              <w:left w:val="nil"/>
              <w:bottom w:val="single" w:sz="4" w:space="0" w:color="auto"/>
              <w:right w:val="nil"/>
            </w:tcBorders>
          </w:tcPr>
          <w:p w:rsidR="001040BE" w:rsidRDefault="001040BE">
            <w:pPr>
              <w:spacing w:after="0"/>
              <w:jc w:val="both"/>
              <w:rPr>
                <w:rFonts w:ascii="Times New Roman" w:hAnsi="Times New Roman" w:cs="Times New Roman"/>
                <w:color w:val="000000"/>
                <w:sz w:val="20"/>
                <w:szCs w:val="20"/>
                <w:shd w:val="clear" w:color="auto" w:fill="FFFFFF"/>
              </w:rPr>
            </w:pPr>
          </w:p>
        </w:tc>
        <w:tc>
          <w:tcPr>
            <w:tcW w:w="0" w:type="auto"/>
            <w:tcBorders>
              <w:top w:val="nil"/>
              <w:left w:val="nil"/>
              <w:bottom w:val="single" w:sz="4" w:space="0" w:color="auto"/>
              <w:right w:val="nil"/>
            </w:tcBorders>
            <w:hideMark/>
          </w:tcPr>
          <w:p w:rsidR="001040BE" w:rsidRDefault="000C1AE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bCs/>
                <w:color w:val="000000"/>
                <w:sz w:val="20"/>
                <w:szCs w:val="20"/>
                <w:shd w:val="clear" w:color="auto" w:fill="FFFFFF"/>
              </w:rPr>
              <w:t>.000</w:t>
            </w:r>
          </w:p>
        </w:tc>
      </w:tr>
    </w:tbl>
    <w:p w:rsidR="001040BE" w:rsidRDefault="000C1AEF">
      <w:pPr>
        <w:adjustRightInd w:val="0"/>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bCs/>
          <w:color w:val="000000"/>
          <w:shd w:val="clear" w:color="auto" w:fill="FFFFFF"/>
        </w:rPr>
        <w:lastRenderedPageBreak/>
        <w:t xml:space="preserve">Pearson correlation was computed to configure </w:t>
      </w:r>
      <w:r>
        <w:rPr>
          <w:rFonts w:ascii="Times New Roman" w:hAnsi="Times New Roman" w:cs="Times New Roman"/>
          <w:color w:val="000000"/>
          <w:shd w:val="clear" w:color="auto" w:fill="FFFFFF"/>
        </w:rPr>
        <w:t xml:space="preserve">the association between behaviour on entrepreneurial attitude of respondents. </w:t>
      </w:r>
      <w:r>
        <w:rPr>
          <w:rFonts w:ascii="Times New Roman" w:hAnsi="Times New Roman" w:cs="Times New Roman"/>
          <w:bCs/>
          <w:color w:val="000000"/>
          <w:shd w:val="clear" w:color="auto" w:fill="FFFFFF"/>
        </w:rPr>
        <w:t xml:space="preserve">There was a statistically significant strong positive relationship between the two variables, r = </w:t>
      </w:r>
      <w:r>
        <w:rPr>
          <w:rFonts w:ascii="Times New Roman" w:hAnsi="Times New Roman" w:cs="Times New Roman"/>
          <w:color w:val="000000"/>
          <w:shd w:val="clear" w:color="auto" w:fill="FFFFFF"/>
        </w:rPr>
        <w:t>.83</w:t>
      </w:r>
      <w:r>
        <w:rPr>
          <w:rFonts w:ascii="Times New Roman" w:hAnsi="Times New Roman" w:cs="Times New Roman"/>
          <w:bCs/>
          <w:color w:val="000000"/>
          <w:shd w:val="clear" w:color="auto" w:fill="FFFFFF"/>
        </w:rPr>
        <w:t>, p</w:t>
      </w:r>
      <w:r>
        <w:rPr>
          <w:rFonts w:ascii="Times New Roman" w:hAnsi="Times New Roman" w:cs="Times New Roman"/>
          <w:color w:val="000000"/>
          <w:shd w:val="clear" w:color="auto" w:fill="FFFFFF"/>
        </w:rPr>
        <w:t>≤0.05.</w:t>
      </w:r>
    </w:p>
    <w:p w:rsidR="001040BE" w:rsidRDefault="000C1AEF">
      <w:pPr>
        <w:spacing w:after="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Table 4</w:t>
      </w:r>
    </w:p>
    <w:p w:rsidR="001040BE" w:rsidRDefault="000C1AEF">
      <w:pPr>
        <w:spacing w:after="0"/>
        <w:jc w:val="both"/>
        <w:rPr>
          <w:rFonts w:ascii="Times New Roman" w:hAnsi="Times New Roman" w:cs="Times New Roman"/>
          <w:i/>
        </w:rPr>
      </w:pPr>
      <w:r>
        <w:rPr>
          <w:rFonts w:ascii="Times New Roman" w:hAnsi="Times New Roman" w:cs="Times New Roman"/>
          <w:i/>
          <w:color w:val="000000"/>
          <w:shd w:val="clear" w:color="auto" w:fill="FFFFFF"/>
        </w:rPr>
        <w:t>The</w:t>
      </w:r>
      <w:r>
        <w:rPr>
          <w:rFonts w:ascii="Times New Roman" w:hAnsi="Times New Roman" w:cs="Times New Roman"/>
          <w:i/>
          <w:color w:val="000000"/>
          <w:shd w:val="clear" w:color="auto" w:fill="FFFFFF"/>
        </w:rPr>
        <w:t xml:space="preserve"> </w:t>
      </w:r>
      <w:r>
        <w:rPr>
          <w:rFonts w:ascii="Times New Roman" w:hAnsi="Times New Roman" w:cs="Times New Roman"/>
          <w:i/>
          <w:color w:val="000000"/>
          <w:shd w:val="clear" w:color="auto" w:fill="FFFFFF"/>
        </w:rPr>
        <w:t>D</w:t>
      </w:r>
      <w:r>
        <w:rPr>
          <w:rFonts w:ascii="Times New Roman" w:hAnsi="Times New Roman" w:cs="Times New Roman"/>
          <w:i/>
          <w:color w:val="000000"/>
          <w:shd w:val="clear" w:color="auto" w:fill="FFFFFF"/>
        </w:rPr>
        <w:t xml:space="preserve">ifference between </w:t>
      </w:r>
      <w:r>
        <w:rPr>
          <w:rFonts w:ascii="Times New Roman" w:hAnsi="Times New Roman" w:cs="Times New Roman"/>
          <w:i/>
          <w:color w:val="000000"/>
          <w:shd w:val="clear" w:color="auto" w:fill="FFFFFF"/>
        </w:rPr>
        <w:t>S</w:t>
      </w:r>
      <w:r>
        <w:rPr>
          <w:rFonts w:ascii="Times New Roman" w:hAnsi="Times New Roman" w:cs="Times New Roman"/>
          <w:i/>
        </w:rPr>
        <w:t>tudents</w:t>
      </w:r>
      <w:r>
        <w:rPr>
          <w:rFonts w:ascii="Times New Roman" w:hAnsi="Times New Roman" w:cs="Times New Roman"/>
          <w:i/>
        </w:rPr>
        <w:t xml:space="preserve"> Responses for E</w:t>
      </w:r>
      <w:r>
        <w:rPr>
          <w:rFonts w:ascii="Times New Roman" w:hAnsi="Times New Roman" w:cs="Times New Roman"/>
          <w:i/>
        </w:rPr>
        <w:t xml:space="preserve">ntrepreneurial </w:t>
      </w:r>
      <w:r>
        <w:rPr>
          <w:rFonts w:ascii="Times New Roman" w:hAnsi="Times New Roman" w:cs="Times New Roman"/>
          <w:i/>
        </w:rPr>
        <w:t>At</w:t>
      </w:r>
      <w:r>
        <w:rPr>
          <w:rFonts w:ascii="Times New Roman" w:hAnsi="Times New Roman" w:cs="Times New Roman"/>
          <w:i/>
        </w:rPr>
        <w:t xml:space="preserve">titude in </w:t>
      </w:r>
      <w:r>
        <w:rPr>
          <w:rFonts w:ascii="Times New Roman" w:hAnsi="Times New Roman" w:cs="Times New Roman"/>
          <w:i/>
        </w:rPr>
        <w:t>T</w:t>
      </w:r>
      <w:r>
        <w:rPr>
          <w:rFonts w:ascii="Times New Roman" w:hAnsi="Times New Roman" w:cs="Times New Roman"/>
          <w:i/>
        </w:rPr>
        <w:t xml:space="preserve">erms of </w:t>
      </w:r>
      <w:r>
        <w:rPr>
          <w:rFonts w:ascii="Times New Roman" w:hAnsi="Times New Roman" w:cs="Times New Roman"/>
          <w:i/>
        </w:rPr>
        <w:t>T</w:t>
      </w:r>
      <w:r>
        <w:rPr>
          <w:rFonts w:ascii="Times New Roman" w:hAnsi="Times New Roman" w:cs="Times New Roman"/>
          <w:i/>
        </w:rPr>
        <w:t xml:space="preserve">heir </w:t>
      </w:r>
      <w:r>
        <w:rPr>
          <w:rFonts w:ascii="Times New Roman" w:hAnsi="Times New Roman" w:cs="Times New Roman"/>
          <w:i/>
        </w:rPr>
        <w:t>A</w:t>
      </w:r>
      <w:r>
        <w:rPr>
          <w:rFonts w:ascii="Times New Roman" w:hAnsi="Times New Roman" w:cs="Times New Roman"/>
          <w:i/>
        </w:rPr>
        <w:t xml:space="preserve">rea of </w:t>
      </w:r>
      <w:r>
        <w:rPr>
          <w:rFonts w:ascii="Times New Roman" w:hAnsi="Times New Roman" w:cs="Times New Roman"/>
          <w:i/>
        </w:rPr>
        <w:t>S</w:t>
      </w:r>
      <w:r>
        <w:rPr>
          <w:rFonts w:ascii="Times New Roman" w:hAnsi="Times New Roman" w:cs="Times New Roman"/>
          <w:i/>
        </w:rPr>
        <w:t>pecialization</w:t>
      </w:r>
    </w:p>
    <w:tbl>
      <w:tblPr>
        <w:tblW w:w="7920" w:type="dxa"/>
        <w:jc w:val="center"/>
        <w:tblBorders>
          <w:top w:val="single" w:sz="4" w:space="0" w:color="auto"/>
          <w:bottom w:val="single" w:sz="4" w:space="0" w:color="auto"/>
        </w:tblBorders>
        <w:tblLook w:val="04A0" w:firstRow="1" w:lastRow="0" w:firstColumn="1" w:lastColumn="0" w:noHBand="0" w:noVBand="1"/>
      </w:tblPr>
      <w:tblGrid>
        <w:gridCol w:w="2851"/>
        <w:gridCol w:w="2638"/>
        <w:gridCol w:w="679"/>
        <w:gridCol w:w="876"/>
        <w:gridCol w:w="876"/>
      </w:tblGrid>
      <w:tr w:rsidR="001040BE">
        <w:trPr>
          <w:jc w:val="center"/>
        </w:trPr>
        <w:tc>
          <w:tcPr>
            <w:tcW w:w="0" w:type="auto"/>
            <w:tcBorders>
              <w:top w:val="single" w:sz="4" w:space="0" w:color="auto"/>
              <w:bottom w:val="single" w:sz="4" w:space="0" w:color="auto"/>
            </w:tcBorders>
            <w:hideMark/>
          </w:tcPr>
          <w:p w:rsidR="001040BE" w:rsidRDefault="000C1AEF">
            <w:pPr>
              <w:spacing w:after="0" w:line="264" w:lineRule="auto"/>
              <w:rPr>
                <w:rFonts w:ascii="Times New Roman" w:eastAsia="SimSun" w:hAnsi="Times New Roman" w:cs="Times New Roman"/>
                <w:sz w:val="20"/>
                <w:szCs w:val="20"/>
              </w:rPr>
            </w:pPr>
            <w:r>
              <w:rPr>
                <w:rFonts w:ascii="Times New Roman" w:hAnsi="Times New Roman" w:cs="Times New Roman"/>
                <w:sz w:val="20"/>
                <w:szCs w:val="20"/>
              </w:rPr>
              <w:t>Variables</w:t>
            </w:r>
          </w:p>
        </w:tc>
        <w:tc>
          <w:tcPr>
            <w:tcW w:w="0" w:type="auto"/>
            <w:tcBorders>
              <w:top w:val="single" w:sz="4" w:space="0" w:color="auto"/>
              <w:bottom w:val="single" w:sz="4" w:space="0" w:color="auto"/>
            </w:tcBorders>
            <w:hideMark/>
          </w:tcPr>
          <w:p w:rsidR="001040BE" w:rsidRDefault="000C1AEF">
            <w:pPr>
              <w:spacing w:after="0" w:line="264" w:lineRule="auto"/>
              <w:rPr>
                <w:rFonts w:ascii="Times New Roman" w:eastAsia="SimSun" w:hAnsi="Times New Roman" w:cs="Times New Roman"/>
                <w:sz w:val="20"/>
                <w:szCs w:val="20"/>
              </w:rPr>
            </w:pPr>
            <w:r>
              <w:rPr>
                <w:rFonts w:ascii="Times New Roman" w:hAnsi="Times New Roman" w:cs="Times New Roman"/>
                <w:sz w:val="20"/>
                <w:szCs w:val="20"/>
              </w:rPr>
              <w:t xml:space="preserve">Area of </w:t>
            </w:r>
            <w:r>
              <w:rPr>
                <w:rFonts w:ascii="Times New Roman" w:hAnsi="Times New Roman" w:cs="Times New Roman"/>
                <w:sz w:val="20"/>
                <w:szCs w:val="20"/>
              </w:rPr>
              <w:t>Specialization</w:t>
            </w:r>
          </w:p>
        </w:tc>
        <w:tc>
          <w:tcPr>
            <w:tcW w:w="0" w:type="auto"/>
            <w:tcBorders>
              <w:top w:val="single" w:sz="4" w:space="0" w:color="auto"/>
              <w:bottom w:val="single" w:sz="4" w:space="0" w:color="auto"/>
            </w:tcBorders>
            <w:hideMark/>
          </w:tcPr>
          <w:p w:rsidR="001040BE" w:rsidRDefault="000C1AEF">
            <w:pPr>
              <w:spacing w:after="0" w:line="264" w:lineRule="auto"/>
              <w:jc w:val="center"/>
              <w:rPr>
                <w:rFonts w:ascii="Times New Roman" w:eastAsia="SimSun" w:hAnsi="Times New Roman" w:cs="Times New Roman"/>
                <w:i/>
                <w:sz w:val="20"/>
                <w:szCs w:val="20"/>
              </w:rPr>
            </w:pPr>
            <w:r>
              <w:rPr>
                <w:rFonts w:ascii="Times New Roman" w:hAnsi="Times New Roman" w:cs="Times New Roman"/>
                <w:i/>
                <w:sz w:val="20"/>
                <w:szCs w:val="20"/>
              </w:rPr>
              <w:t>N</w:t>
            </w:r>
          </w:p>
        </w:tc>
        <w:tc>
          <w:tcPr>
            <w:tcW w:w="0" w:type="auto"/>
            <w:tcBorders>
              <w:top w:val="single" w:sz="4" w:space="0" w:color="auto"/>
              <w:bottom w:val="single" w:sz="4" w:space="0" w:color="auto"/>
            </w:tcBorders>
            <w:hideMark/>
          </w:tcPr>
          <w:p w:rsidR="001040BE" w:rsidRDefault="000C1AEF">
            <w:pPr>
              <w:spacing w:after="0" w:line="264" w:lineRule="auto"/>
              <w:jc w:val="center"/>
              <w:rPr>
                <w:rFonts w:ascii="Times New Roman" w:eastAsia="SimSun" w:hAnsi="Times New Roman" w:cs="Times New Roman"/>
                <w:i/>
                <w:sz w:val="20"/>
                <w:szCs w:val="20"/>
              </w:rPr>
            </w:pPr>
            <w:r>
              <w:rPr>
                <w:rFonts w:ascii="Times New Roman" w:hAnsi="Times New Roman" w:cs="Times New Roman"/>
                <w:i/>
                <w:sz w:val="20"/>
                <w:szCs w:val="20"/>
              </w:rPr>
              <w:t>M</w:t>
            </w:r>
          </w:p>
        </w:tc>
        <w:tc>
          <w:tcPr>
            <w:tcW w:w="0" w:type="auto"/>
            <w:tcBorders>
              <w:top w:val="single" w:sz="4" w:space="0" w:color="auto"/>
              <w:bottom w:val="single" w:sz="4" w:space="0" w:color="auto"/>
            </w:tcBorders>
            <w:hideMark/>
          </w:tcPr>
          <w:p w:rsidR="001040BE" w:rsidRDefault="000C1AEF">
            <w:pPr>
              <w:spacing w:after="0" w:line="264" w:lineRule="auto"/>
              <w:jc w:val="center"/>
              <w:rPr>
                <w:rFonts w:ascii="Times New Roman" w:eastAsia="SimSun" w:hAnsi="Times New Roman" w:cs="Times New Roman"/>
                <w:i/>
                <w:sz w:val="20"/>
                <w:szCs w:val="20"/>
              </w:rPr>
            </w:pPr>
            <w:r>
              <w:rPr>
                <w:rFonts w:ascii="Times New Roman" w:hAnsi="Times New Roman" w:cs="Times New Roman"/>
                <w:i/>
                <w:sz w:val="20"/>
                <w:szCs w:val="20"/>
              </w:rPr>
              <w:t>SD</w:t>
            </w:r>
          </w:p>
        </w:tc>
      </w:tr>
      <w:tr w:rsidR="001040BE">
        <w:trPr>
          <w:trHeight w:val="1610"/>
          <w:jc w:val="center"/>
        </w:trPr>
        <w:tc>
          <w:tcPr>
            <w:tcW w:w="0" w:type="auto"/>
            <w:tcBorders>
              <w:top w:val="single" w:sz="4" w:space="0" w:color="auto"/>
            </w:tcBorders>
          </w:tcPr>
          <w:p w:rsidR="001040BE" w:rsidRDefault="000C1AEF">
            <w:pPr>
              <w:spacing w:after="0" w:line="264" w:lineRule="auto"/>
              <w:rPr>
                <w:rFonts w:ascii="Times New Roman" w:eastAsia="SimSun" w:hAnsi="Times New Roman" w:cs="Times New Roman"/>
                <w:color w:val="000000"/>
                <w:sz w:val="20"/>
                <w:szCs w:val="20"/>
              </w:rPr>
            </w:pPr>
            <w:r>
              <w:rPr>
                <w:rFonts w:ascii="Times New Roman" w:hAnsi="Times New Roman" w:cs="Times New Roman"/>
                <w:color w:val="000000"/>
                <w:sz w:val="20"/>
                <w:szCs w:val="20"/>
              </w:rPr>
              <w:t>Entrepreneurial Attitude</w:t>
            </w:r>
          </w:p>
          <w:p w:rsidR="001040BE" w:rsidRDefault="001040BE">
            <w:pPr>
              <w:spacing w:after="0" w:line="264" w:lineRule="auto"/>
              <w:jc w:val="center"/>
              <w:rPr>
                <w:rFonts w:ascii="Times New Roman" w:hAnsi="Times New Roman" w:cs="Times New Roman"/>
                <w:color w:val="000000"/>
                <w:sz w:val="20"/>
                <w:szCs w:val="20"/>
              </w:rPr>
            </w:pPr>
          </w:p>
          <w:p w:rsidR="001040BE" w:rsidRDefault="001040BE">
            <w:pPr>
              <w:spacing w:after="0" w:line="264" w:lineRule="auto"/>
              <w:jc w:val="center"/>
              <w:rPr>
                <w:rFonts w:ascii="Times New Roman" w:hAnsi="Times New Roman" w:cs="Times New Roman"/>
                <w:color w:val="000000"/>
                <w:sz w:val="20"/>
                <w:szCs w:val="20"/>
              </w:rPr>
            </w:pPr>
          </w:p>
          <w:p w:rsidR="001040BE" w:rsidRDefault="001040BE">
            <w:pPr>
              <w:spacing w:after="0" w:line="264" w:lineRule="auto"/>
              <w:jc w:val="center"/>
              <w:rPr>
                <w:rFonts w:ascii="Times New Roman" w:hAnsi="Times New Roman" w:cs="Times New Roman"/>
                <w:color w:val="000000"/>
                <w:sz w:val="20"/>
                <w:szCs w:val="20"/>
              </w:rPr>
            </w:pPr>
          </w:p>
          <w:p w:rsidR="001040BE" w:rsidRDefault="001040BE">
            <w:pPr>
              <w:spacing w:after="0" w:line="264" w:lineRule="auto"/>
              <w:jc w:val="center"/>
              <w:rPr>
                <w:rFonts w:ascii="Times New Roman" w:hAnsi="Times New Roman" w:cs="Times New Roman"/>
                <w:color w:val="000000"/>
                <w:sz w:val="20"/>
                <w:szCs w:val="20"/>
              </w:rPr>
            </w:pPr>
          </w:p>
          <w:p w:rsidR="001040BE" w:rsidRDefault="001040BE">
            <w:pPr>
              <w:spacing w:after="0" w:line="264" w:lineRule="auto"/>
              <w:rPr>
                <w:rFonts w:ascii="Times New Roman" w:eastAsia="SimSun" w:hAnsi="Times New Roman" w:cs="Times New Roman"/>
                <w:color w:val="000000"/>
                <w:sz w:val="20"/>
                <w:szCs w:val="20"/>
              </w:rPr>
            </w:pPr>
          </w:p>
        </w:tc>
        <w:tc>
          <w:tcPr>
            <w:tcW w:w="0" w:type="auto"/>
            <w:tcBorders>
              <w:top w:val="single" w:sz="4" w:space="0" w:color="auto"/>
            </w:tcBorders>
          </w:tcPr>
          <w:p w:rsidR="001040BE" w:rsidRDefault="000C1AEF">
            <w:pPr>
              <w:spacing w:after="0" w:line="264" w:lineRule="auto"/>
              <w:rPr>
                <w:rFonts w:ascii="Times New Roman" w:eastAsia="SimSun" w:hAnsi="Times New Roman" w:cs="Times New Roman"/>
                <w:sz w:val="20"/>
                <w:szCs w:val="20"/>
              </w:rPr>
            </w:pPr>
            <w:r>
              <w:rPr>
                <w:rFonts w:ascii="Times New Roman" w:hAnsi="Times New Roman" w:cs="Times New Roman"/>
                <w:sz w:val="20"/>
                <w:szCs w:val="20"/>
              </w:rPr>
              <w:t>Research</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Education</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Administration</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Science Education</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Islamic Education</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IT</w:t>
            </w:r>
          </w:p>
          <w:p w:rsidR="001040BE" w:rsidRDefault="000C1AEF">
            <w:pPr>
              <w:spacing w:after="0" w:line="264" w:lineRule="auto"/>
              <w:rPr>
                <w:rFonts w:ascii="Times New Roman" w:hAnsi="Times New Roman" w:cs="Times New Roman"/>
                <w:sz w:val="20"/>
                <w:szCs w:val="20"/>
              </w:rPr>
            </w:pPr>
            <w:r>
              <w:rPr>
                <w:rFonts w:ascii="Times New Roman" w:hAnsi="Times New Roman" w:cs="Times New Roman"/>
                <w:sz w:val="20"/>
                <w:szCs w:val="20"/>
              </w:rPr>
              <w:t>Total</w:t>
            </w:r>
          </w:p>
        </w:tc>
        <w:tc>
          <w:tcPr>
            <w:tcW w:w="0" w:type="auto"/>
            <w:tcBorders>
              <w:top w:val="single" w:sz="4" w:space="0" w:color="auto"/>
            </w:tcBorders>
          </w:tcPr>
          <w:p w:rsidR="001040BE" w:rsidRDefault="000C1AEF">
            <w:pPr>
              <w:spacing w:after="0" w:line="264" w:lineRule="auto"/>
              <w:jc w:val="center"/>
              <w:rPr>
                <w:rFonts w:ascii="Times New Roman" w:eastAsia="SimSun" w:hAnsi="Times New Roman" w:cs="Times New Roman"/>
                <w:sz w:val="20"/>
                <w:szCs w:val="20"/>
              </w:rPr>
            </w:pPr>
            <w:r>
              <w:rPr>
                <w:rFonts w:ascii="Times New Roman" w:hAnsi="Times New Roman" w:cs="Times New Roman"/>
                <w:sz w:val="20"/>
                <w:szCs w:val="20"/>
              </w:rPr>
              <w:t>8</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52</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28</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358</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12</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26</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484</w:t>
            </w:r>
          </w:p>
        </w:tc>
        <w:tc>
          <w:tcPr>
            <w:tcW w:w="0" w:type="auto"/>
            <w:tcBorders>
              <w:top w:val="single" w:sz="4" w:space="0" w:color="auto"/>
            </w:tcBorders>
          </w:tcPr>
          <w:p w:rsidR="001040BE" w:rsidRDefault="000C1AEF">
            <w:pPr>
              <w:spacing w:after="0" w:line="264" w:lineRule="auto"/>
              <w:jc w:val="center"/>
              <w:rPr>
                <w:rFonts w:ascii="Times New Roman" w:eastAsia="SimSun" w:hAnsi="Times New Roman" w:cs="Times New Roman"/>
                <w:sz w:val="20"/>
                <w:szCs w:val="20"/>
              </w:rPr>
            </w:pPr>
            <w:r>
              <w:rPr>
                <w:rFonts w:ascii="Times New Roman" w:hAnsi="Times New Roman" w:cs="Times New Roman"/>
                <w:sz w:val="20"/>
                <w:szCs w:val="20"/>
              </w:rPr>
              <w:t>50.50</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49.54</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51.11</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52.32</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55.08</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52.50</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52.00</w:t>
            </w:r>
          </w:p>
        </w:tc>
        <w:tc>
          <w:tcPr>
            <w:tcW w:w="0" w:type="auto"/>
            <w:tcBorders>
              <w:top w:val="single" w:sz="4" w:space="0" w:color="auto"/>
            </w:tcBorders>
          </w:tcPr>
          <w:p w:rsidR="001040BE" w:rsidRDefault="000C1AEF">
            <w:pPr>
              <w:spacing w:after="0" w:line="264" w:lineRule="auto"/>
              <w:jc w:val="center"/>
              <w:rPr>
                <w:rFonts w:ascii="Times New Roman" w:eastAsia="SimSun" w:hAnsi="Times New Roman" w:cs="Times New Roman"/>
                <w:sz w:val="20"/>
                <w:szCs w:val="20"/>
              </w:rPr>
            </w:pPr>
            <w:r>
              <w:rPr>
                <w:rFonts w:ascii="Times New Roman" w:hAnsi="Times New Roman" w:cs="Times New Roman"/>
                <w:sz w:val="20"/>
                <w:szCs w:val="20"/>
              </w:rPr>
              <w:t>11.07</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10.87</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9.14</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11.86</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18.31</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14.14</w:t>
            </w:r>
          </w:p>
          <w:p w:rsidR="001040BE" w:rsidRDefault="000C1AEF">
            <w:pPr>
              <w:spacing w:after="0" w:line="264" w:lineRule="auto"/>
              <w:jc w:val="center"/>
              <w:rPr>
                <w:rFonts w:ascii="Times New Roman" w:hAnsi="Times New Roman" w:cs="Times New Roman"/>
                <w:sz w:val="20"/>
                <w:szCs w:val="20"/>
              </w:rPr>
            </w:pPr>
            <w:r>
              <w:rPr>
                <w:rFonts w:ascii="Times New Roman" w:hAnsi="Times New Roman" w:cs="Times New Roman"/>
                <w:sz w:val="20"/>
                <w:szCs w:val="20"/>
              </w:rPr>
              <w:t>11.91</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t>The mean scores of</w:t>
      </w:r>
      <w:r>
        <w:rPr>
          <w:rFonts w:ascii="Times New Roman" w:hAnsi="Times New Roman" w:cs="Times New Roman"/>
        </w:rPr>
        <w:t xml:space="preserve"> students about entrepreneurial attitude having area of specialization (Islamic education) was higher as compared to the students having other areas of specialization. It was depicted that students having area of specialization (Islamic education) emphasiz</w:t>
      </w:r>
      <w:r>
        <w:rPr>
          <w:rFonts w:ascii="Times New Roman" w:hAnsi="Times New Roman" w:cs="Times New Roman"/>
        </w:rPr>
        <w:t>ed more on entrepreneurial attitude as compared to the other areas of specialization.</w:t>
      </w:r>
    </w:p>
    <w:p w:rsidR="001040BE" w:rsidRDefault="000C1AEF">
      <w:pPr>
        <w:spacing w:before="160" w:after="160"/>
        <w:rPr>
          <w:rFonts w:ascii="Times New Roman" w:hAnsi="Times New Roman" w:cs="Times New Roman"/>
          <w:i/>
          <w:iCs/>
        </w:rPr>
      </w:pPr>
      <w:r>
        <w:rPr>
          <w:rFonts w:ascii="Times New Roman" w:hAnsi="Times New Roman" w:cs="Times New Roman"/>
        </w:rPr>
        <w:t>Table 5</w:t>
      </w:r>
    </w:p>
    <w:p w:rsidR="001040BE" w:rsidRDefault="000C1AEF">
      <w:pPr>
        <w:spacing w:before="160" w:after="160"/>
        <w:rPr>
          <w:rFonts w:ascii="Times New Roman" w:hAnsi="Times New Roman" w:cs="Times New Roman"/>
          <w:i/>
          <w:iCs/>
        </w:rPr>
      </w:pPr>
      <w:r>
        <w:rPr>
          <w:rFonts w:ascii="Times New Roman" w:hAnsi="Times New Roman" w:cs="Times New Roman"/>
          <w:i/>
          <w:iCs/>
        </w:rPr>
        <w:t>Result of ANOVA for the Difference in Students Responses on the Basis of Program</w:t>
      </w:r>
    </w:p>
    <w:tbl>
      <w:tblPr>
        <w:tblStyle w:val="TableGrid"/>
        <w:tblW w:w="7920" w:type="dxa"/>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388"/>
        <w:gridCol w:w="1695"/>
        <w:gridCol w:w="569"/>
        <w:gridCol w:w="1065"/>
        <w:gridCol w:w="845"/>
        <w:gridCol w:w="624"/>
        <w:gridCol w:w="734"/>
      </w:tblGrid>
      <w:tr w:rsidR="001040BE">
        <w:trPr>
          <w:trHeight w:val="287"/>
          <w:jc w:val="center"/>
        </w:trPr>
        <w:tc>
          <w:tcPr>
            <w:tcW w:w="0" w:type="auto"/>
            <w:tcBorders>
              <w:top w:val="single" w:sz="4" w:space="0" w:color="000000"/>
              <w:left w:val="nil"/>
              <w:bottom w:val="single" w:sz="4" w:space="0" w:color="auto"/>
              <w:right w:val="nil"/>
            </w:tcBorders>
            <w:hideMark/>
          </w:tcPr>
          <w:p w:rsidR="001040BE" w:rsidRDefault="000C1AEF">
            <w:pPr>
              <w:spacing w:after="0" w:line="264" w:lineRule="auto"/>
              <w:rPr>
                <w:rFonts w:eastAsia="SimSun"/>
                <w:sz w:val="20"/>
                <w:szCs w:val="20"/>
              </w:rPr>
            </w:pPr>
            <w:r>
              <w:rPr>
                <w:sz w:val="20"/>
                <w:szCs w:val="20"/>
              </w:rPr>
              <w:t>Variables</w:t>
            </w:r>
          </w:p>
        </w:tc>
        <w:tc>
          <w:tcPr>
            <w:tcW w:w="0" w:type="auto"/>
            <w:tcBorders>
              <w:top w:val="single" w:sz="4" w:space="0" w:color="000000"/>
              <w:left w:val="nil"/>
              <w:bottom w:val="single" w:sz="4" w:space="0" w:color="auto"/>
              <w:right w:val="nil"/>
            </w:tcBorders>
          </w:tcPr>
          <w:p w:rsidR="001040BE" w:rsidRDefault="001040BE">
            <w:pPr>
              <w:spacing w:after="0" w:line="264" w:lineRule="auto"/>
              <w:rPr>
                <w:rFonts w:eastAsia="SimSun"/>
                <w:i/>
                <w:sz w:val="20"/>
                <w:szCs w:val="20"/>
              </w:rPr>
            </w:pPr>
          </w:p>
        </w:tc>
        <w:tc>
          <w:tcPr>
            <w:tcW w:w="0" w:type="auto"/>
            <w:tcBorders>
              <w:top w:val="single" w:sz="4" w:space="0" w:color="000000"/>
              <w:left w:val="nil"/>
              <w:bottom w:val="single" w:sz="4" w:space="0" w:color="auto"/>
              <w:right w:val="nil"/>
            </w:tcBorders>
            <w:hideMark/>
          </w:tcPr>
          <w:p w:rsidR="001040BE" w:rsidRDefault="000C1AEF">
            <w:pPr>
              <w:spacing w:after="0" w:line="264" w:lineRule="auto"/>
              <w:jc w:val="center"/>
              <w:rPr>
                <w:rFonts w:eastAsia="SimSun"/>
                <w:i/>
                <w:sz w:val="20"/>
                <w:szCs w:val="20"/>
              </w:rPr>
            </w:pPr>
            <w:r>
              <w:rPr>
                <w:i/>
                <w:sz w:val="20"/>
                <w:szCs w:val="20"/>
              </w:rPr>
              <w:t>df</w:t>
            </w:r>
          </w:p>
        </w:tc>
        <w:tc>
          <w:tcPr>
            <w:tcW w:w="0" w:type="auto"/>
            <w:tcBorders>
              <w:top w:val="single" w:sz="4" w:space="0" w:color="000000"/>
              <w:left w:val="nil"/>
              <w:bottom w:val="single" w:sz="4" w:space="0" w:color="auto"/>
              <w:right w:val="nil"/>
            </w:tcBorders>
            <w:hideMark/>
          </w:tcPr>
          <w:p w:rsidR="001040BE" w:rsidRDefault="000C1AEF">
            <w:pPr>
              <w:spacing w:after="0" w:line="264" w:lineRule="auto"/>
              <w:jc w:val="center"/>
              <w:rPr>
                <w:rFonts w:eastAsia="SimSun"/>
                <w:i/>
                <w:sz w:val="20"/>
                <w:szCs w:val="20"/>
              </w:rPr>
            </w:pPr>
            <w:r>
              <w:rPr>
                <w:i/>
                <w:sz w:val="20"/>
                <w:szCs w:val="20"/>
              </w:rPr>
              <w:t>Ss</w:t>
            </w:r>
          </w:p>
        </w:tc>
        <w:tc>
          <w:tcPr>
            <w:tcW w:w="0" w:type="auto"/>
            <w:tcBorders>
              <w:top w:val="single" w:sz="4" w:space="0" w:color="000000"/>
              <w:left w:val="nil"/>
              <w:bottom w:val="single" w:sz="4" w:space="0" w:color="auto"/>
              <w:right w:val="nil"/>
            </w:tcBorders>
            <w:hideMark/>
          </w:tcPr>
          <w:p w:rsidR="001040BE" w:rsidRDefault="000C1AEF">
            <w:pPr>
              <w:spacing w:after="0" w:line="264" w:lineRule="auto"/>
              <w:jc w:val="center"/>
              <w:rPr>
                <w:rFonts w:eastAsia="SimSun"/>
                <w:i/>
                <w:sz w:val="20"/>
                <w:szCs w:val="20"/>
              </w:rPr>
            </w:pPr>
            <w:r>
              <w:rPr>
                <w:i/>
                <w:sz w:val="20"/>
                <w:szCs w:val="20"/>
              </w:rPr>
              <w:t>Ms</w:t>
            </w:r>
          </w:p>
        </w:tc>
        <w:tc>
          <w:tcPr>
            <w:tcW w:w="0" w:type="auto"/>
            <w:tcBorders>
              <w:top w:val="single" w:sz="4" w:space="0" w:color="000000"/>
              <w:left w:val="nil"/>
              <w:bottom w:val="single" w:sz="4" w:space="0" w:color="auto"/>
              <w:right w:val="nil"/>
            </w:tcBorders>
            <w:hideMark/>
          </w:tcPr>
          <w:p w:rsidR="001040BE" w:rsidRDefault="000C1AEF">
            <w:pPr>
              <w:spacing w:after="0" w:line="264" w:lineRule="auto"/>
              <w:jc w:val="center"/>
              <w:rPr>
                <w:rFonts w:eastAsia="SimSun"/>
                <w:i/>
                <w:sz w:val="20"/>
                <w:szCs w:val="20"/>
              </w:rPr>
            </w:pPr>
            <w:r>
              <w:rPr>
                <w:i/>
                <w:sz w:val="20"/>
                <w:szCs w:val="20"/>
              </w:rPr>
              <w:t>F</w:t>
            </w:r>
          </w:p>
        </w:tc>
        <w:tc>
          <w:tcPr>
            <w:tcW w:w="0" w:type="auto"/>
            <w:tcBorders>
              <w:top w:val="single" w:sz="4" w:space="0" w:color="000000"/>
              <w:left w:val="nil"/>
              <w:bottom w:val="single" w:sz="4" w:space="0" w:color="auto"/>
              <w:right w:val="nil"/>
            </w:tcBorders>
            <w:hideMark/>
          </w:tcPr>
          <w:p w:rsidR="001040BE" w:rsidRDefault="000C1AEF">
            <w:pPr>
              <w:spacing w:after="0" w:line="264" w:lineRule="auto"/>
              <w:jc w:val="center"/>
              <w:rPr>
                <w:rFonts w:eastAsia="SimSun"/>
                <w:i/>
                <w:sz w:val="20"/>
                <w:szCs w:val="20"/>
              </w:rPr>
            </w:pPr>
            <w:r>
              <w:rPr>
                <w:i/>
                <w:sz w:val="20"/>
                <w:szCs w:val="20"/>
              </w:rPr>
              <w:t>Sig.</w:t>
            </w:r>
          </w:p>
        </w:tc>
      </w:tr>
      <w:tr w:rsidR="001040BE">
        <w:trPr>
          <w:trHeight w:val="789"/>
          <w:jc w:val="center"/>
        </w:trPr>
        <w:tc>
          <w:tcPr>
            <w:tcW w:w="0" w:type="auto"/>
            <w:tcBorders>
              <w:top w:val="single" w:sz="4" w:space="0" w:color="auto"/>
              <w:left w:val="nil"/>
              <w:bottom w:val="single" w:sz="4" w:space="0" w:color="auto"/>
              <w:right w:val="nil"/>
            </w:tcBorders>
          </w:tcPr>
          <w:p w:rsidR="001040BE" w:rsidRDefault="000C1AEF">
            <w:pPr>
              <w:spacing w:after="0" w:line="264" w:lineRule="auto"/>
              <w:rPr>
                <w:rFonts w:eastAsia="SimSun"/>
                <w:color w:val="000000"/>
                <w:sz w:val="20"/>
                <w:szCs w:val="20"/>
              </w:rPr>
            </w:pPr>
            <w:r>
              <w:rPr>
                <w:color w:val="000000"/>
                <w:sz w:val="20"/>
                <w:szCs w:val="20"/>
              </w:rPr>
              <w:t>Entrepreneurial Attitude</w:t>
            </w:r>
          </w:p>
          <w:p w:rsidR="001040BE" w:rsidRDefault="001040BE">
            <w:pPr>
              <w:spacing w:after="0" w:line="264" w:lineRule="auto"/>
              <w:jc w:val="center"/>
              <w:rPr>
                <w:rFonts w:eastAsia="SimSun"/>
                <w:color w:val="000000"/>
                <w:sz w:val="20"/>
                <w:szCs w:val="20"/>
              </w:rPr>
            </w:pPr>
          </w:p>
        </w:tc>
        <w:tc>
          <w:tcPr>
            <w:tcW w:w="0" w:type="auto"/>
            <w:tcBorders>
              <w:top w:val="single" w:sz="4" w:space="0" w:color="auto"/>
              <w:left w:val="nil"/>
              <w:bottom w:val="single" w:sz="4" w:space="0" w:color="auto"/>
              <w:right w:val="nil"/>
            </w:tcBorders>
            <w:vAlign w:val="center"/>
            <w:hideMark/>
          </w:tcPr>
          <w:p w:rsidR="001040BE" w:rsidRDefault="000C1AEF">
            <w:pPr>
              <w:spacing w:after="0" w:line="264" w:lineRule="auto"/>
              <w:ind w:right="60"/>
              <w:rPr>
                <w:rFonts w:eastAsia="SimSun"/>
                <w:sz w:val="20"/>
                <w:szCs w:val="20"/>
              </w:rPr>
            </w:pPr>
            <w:r>
              <w:rPr>
                <w:sz w:val="20"/>
                <w:szCs w:val="20"/>
              </w:rPr>
              <w:t>Between Group</w:t>
            </w:r>
          </w:p>
          <w:p w:rsidR="001040BE" w:rsidRDefault="000C1AEF">
            <w:pPr>
              <w:spacing w:after="0" w:line="264" w:lineRule="auto"/>
              <w:ind w:right="60"/>
              <w:rPr>
                <w:sz w:val="20"/>
                <w:szCs w:val="20"/>
              </w:rPr>
            </w:pPr>
            <w:r>
              <w:rPr>
                <w:sz w:val="20"/>
                <w:szCs w:val="20"/>
              </w:rPr>
              <w:t>Within Group</w:t>
            </w:r>
          </w:p>
          <w:p w:rsidR="001040BE" w:rsidRDefault="000C1AEF">
            <w:pPr>
              <w:spacing w:after="0" w:line="264" w:lineRule="auto"/>
              <w:ind w:right="60"/>
              <w:rPr>
                <w:rFonts w:eastAsia="SimSun"/>
                <w:sz w:val="20"/>
                <w:szCs w:val="20"/>
              </w:rPr>
            </w:pPr>
            <w:r>
              <w:rPr>
                <w:sz w:val="20"/>
                <w:szCs w:val="20"/>
              </w:rPr>
              <w:t>Total</w:t>
            </w:r>
          </w:p>
        </w:tc>
        <w:tc>
          <w:tcPr>
            <w:tcW w:w="0" w:type="auto"/>
            <w:tcBorders>
              <w:top w:val="single" w:sz="4" w:space="0" w:color="auto"/>
              <w:left w:val="nil"/>
              <w:bottom w:val="single" w:sz="4" w:space="0" w:color="auto"/>
              <w:right w:val="nil"/>
            </w:tcBorders>
          </w:tcPr>
          <w:p w:rsidR="001040BE" w:rsidRDefault="000C1AEF">
            <w:pPr>
              <w:spacing w:after="0" w:line="264" w:lineRule="auto"/>
              <w:jc w:val="center"/>
              <w:rPr>
                <w:rFonts w:eastAsia="SimSun"/>
                <w:sz w:val="20"/>
                <w:szCs w:val="20"/>
              </w:rPr>
            </w:pPr>
            <w:r>
              <w:rPr>
                <w:sz w:val="20"/>
                <w:szCs w:val="20"/>
              </w:rPr>
              <w:t>5</w:t>
            </w:r>
          </w:p>
          <w:p w:rsidR="001040BE" w:rsidRDefault="000C1AEF">
            <w:pPr>
              <w:spacing w:after="0" w:line="264" w:lineRule="auto"/>
              <w:jc w:val="center"/>
              <w:rPr>
                <w:sz w:val="20"/>
                <w:szCs w:val="20"/>
              </w:rPr>
            </w:pPr>
            <w:r>
              <w:rPr>
                <w:sz w:val="20"/>
                <w:szCs w:val="20"/>
              </w:rPr>
              <w:t>478</w:t>
            </w:r>
          </w:p>
          <w:p w:rsidR="001040BE" w:rsidRDefault="000C1AEF">
            <w:pPr>
              <w:spacing w:after="0" w:line="264" w:lineRule="auto"/>
              <w:jc w:val="center"/>
              <w:rPr>
                <w:sz w:val="20"/>
                <w:szCs w:val="20"/>
              </w:rPr>
            </w:pPr>
            <w:r>
              <w:rPr>
                <w:sz w:val="20"/>
                <w:szCs w:val="20"/>
              </w:rPr>
              <w:t>483</w:t>
            </w:r>
          </w:p>
        </w:tc>
        <w:tc>
          <w:tcPr>
            <w:tcW w:w="0" w:type="auto"/>
            <w:tcBorders>
              <w:top w:val="single" w:sz="4" w:space="0" w:color="auto"/>
              <w:left w:val="nil"/>
              <w:bottom w:val="single" w:sz="4" w:space="0" w:color="auto"/>
              <w:right w:val="nil"/>
            </w:tcBorders>
            <w:hideMark/>
          </w:tcPr>
          <w:p w:rsidR="001040BE" w:rsidRDefault="000C1AEF">
            <w:pPr>
              <w:spacing w:after="0" w:line="264" w:lineRule="auto"/>
              <w:jc w:val="center"/>
              <w:rPr>
                <w:rFonts w:eastAsia="SimSun"/>
                <w:sz w:val="20"/>
                <w:szCs w:val="20"/>
              </w:rPr>
            </w:pPr>
            <w:r>
              <w:rPr>
                <w:sz w:val="20"/>
                <w:szCs w:val="20"/>
              </w:rPr>
              <w:t>513.56</w:t>
            </w:r>
          </w:p>
          <w:p w:rsidR="001040BE" w:rsidRDefault="000C1AEF">
            <w:pPr>
              <w:spacing w:after="0" w:line="264" w:lineRule="auto"/>
              <w:jc w:val="center"/>
              <w:rPr>
                <w:sz w:val="20"/>
                <w:szCs w:val="20"/>
              </w:rPr>
            </w:pPr>
            <w:r>
              <w:rPr>
                <w:sz w:val="20"/>
                <w:szCs w:val="20"/>
              </w:rPr>
              <w:t>68087.43</w:t>
            </w:r>
          </w:p>
          <w:p w:rsidR="001040BE" w:rsidRDefault="000C1AEF">
            <w:pPr>
              <w:spacing w:after="0" w:line="264" w:lineRule="auto"/>
              <w:jc w:val="center"/>
              <w:rPr>
                <w:rFonts w:eastAsia="SimSun"/>
                <w:sz w:val="20"/>
                <w:szCs w:val="20"/>
              </w:rPr>
            </w:pPr>
            <w:r>
              <w:rPr>
                <w:sz w:val="20"/>
                <w:szCs w:val="20"/>
              </w:rPr>
              <w:t>68600.99</w:t>
            </w:r>
          </w:p>
        </w:tc>
        <w:tc>
          <w:tcPr>
            <w:tcW w:w="0" w:type="auto"/>
            <w:tcBorders>
              <w:top w:val="single" w:sz="4" w:space="0" w:color="auto"/>
              <w:left w:val="nil"/>
              <w:bottom w:val="single" w:sz="4" w:space="0" w:color="auto"/>
              <w:right w:val="nil"/>
            </w:tcBorders>
            <w:hideMark/>
          </w:tcPr>
          <w:p w:rsidR="001040BE" w:rsidRDefault="000C1AEF">
            <w:pPr>
              <w:spacing w:after="0" w:line="264" w:lineRule="auto"/>
              <w:jc w:val="center"/>
              <w:rPr>
                <w:rFonts w:eastAsia="SimSun"/>
                <w:sz w:val="20"/>
                <w:szCs w:val="20"/>
              </w:rPr>
            </w:pPr>
            <w:r>
              <w:rPr>
                <w:sz w:val="20"/>
                <w:szCs w:val="20"/>
              </w:rPr>
              <w:t>102.71</w:t>
            </w:r>
          </w:p>
          <w:p w:rsidR="001040BE" w:rsidRDefault="000C1AEF">
            <w:pPr>
              <w:spacing w:after="0" w:line="264" w:lineRule="auto"/>
              <w:jc w:val="center"/>
              <w:rPr>
                <w:rFonts w:eastAsia="SimSun"/>
                <w:sz w:val="20"/>
                <w:szCs w:val="20"/>
              </w:rPr>
            </w:pPr>
            <w:r>
              <w:rPr>
                <w:sz w:val="20"/>
                <w:szCs w:val="20"/>
              </w:rPr>
              <w:t>142.44</w:t>
            </w:r>
          </w:p>
        </w:tc>
        <w:tc>
          <w:tcPr>
            <w:tcW w:w="0" w:type="auto"/>
            <w:tcBorders>
              <w:top w:val="single" w:sz="4" w:space="0" w:color="auto"/>
              <w:left w:val="nil"/>
              <w:bottom w:val="single" w:sz="4" w:space="0" w:color="auto"/>
              <w:right w:val="nil"/>
            </w:tcBorders>
          </w:tcPr>
          <w:p w:rsidR="001040BE" w:rsidRDefault="000C1AEF">
            <w:pPr>
              <w:spacing w:after="0" w:line="264" w:lineRule="auto"/>
              <w:jc w:val="center"/>
              <w:rPr>
                <w:rFonts w:eastAsia="SimSun"/>
                <w:sz w:val="20"/>
                <w:szCs w:val="20"/>
              </w:rPr>
            </w:pPr>
            <w:r>
              <w:rPr>
                <w:sz w:val="20"/>
                <w:szCs w:val="20"/>
              </w:rPr>
              <w:t>0.72</w:t>
            </w:r>
          </w:p>
          <w:p w:rsidR="001040BE" w:rsidRDefault="001040BE">
            <w:pPr>
              <w:spacing w:after="0" w:line="264" w:lineRule="auto"/>
              <w:jc w:val="center"/>
              <w:rPr>
                <w:rFonts w:eastAsia="SimSun"/>
                <w:sz w:val="20"/>
                <w:szCs w:val="20"/>
              </w:rPr>
            </w:pPr>
          </w:p>
        </w:tc>
        <w:tc>
          <w:tcPr>
            <w:tcW w:w="0" w:type="auto"/>
            <w:tcBorders>
              <w:top w:val="single" w:sz="4" w:space="0" w:color="auto"/>
              <w:left w:val="nil"/>
              <w:bottom w:val="single" w:sz="4" w:space="0" w:color="auto"/>
              <w:right w:val="nil"/>
            </w:tcBorders>
            <w:hideMark/>
          </w:tcPr>
          <w:p w:rsidR="001040BE" w:rsidRDefault="000C1AEF">
            <w:pPr>
              <w:spacing w:after="0" w:line="264" w:lineRule="auto"/>
              <w:jc w:val="center"/>
              <w:rPr>
                <w:rFonts w:eastAsia="SimSun"/>
                <w:sz w:val="20"/>
                <w:szCs w:val="20"/>
              </w:rPr>
            </w:pPr>
            <w:r>
              <w:rPr>
                <w:sz w:val="20"/>
                <w:szCs w:val="20"/>
              </w:rPr>
              <w:t>0.608</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t xml:space="preserve">Participants were divided among six groups (Group 1=Research, Group </w:t>
      </w:r>
      <w:r>
        <w:rPr>
          <w:rFonts w:ascii="Times New Roman" w:hAnsi="Times New Roman" w:cs="Times New Roman"/>
        </w:rPr>
        <w:br/>
      </w:r>
      <w:r>
        <w:rPr>
          <w:rFonts w:ascii="Times New Roman" w:hAnsi="Times New Roman" w:cs="Times New Roman"/>
        </w:rPr>
        <w:t xml:space="preserve">2= Education, Group 3= Administration, Group 4= Science Education, Group 5= Islamic Education, Group 6= IT). Result depicted that no significant mean difference was found in students’ entrepreneurial attitude in terms of their area of specialization. </w:t>
      </w:r>
    </w:p>
    <w:p w:rsidR="001040BE" w:rsidRDefault="000C1AEF">
      <w:pPr>
        <w:spacing w:after="0"/>
        <w:rPr>
          <w:rFonts w:ascii="Times New Roman" w:hAnsi="Times New Roman" w:cs="Times New Roman"/>
          <w:color w:val="000000"/>
          <w:spacing w:val="-4"/>
          <w:shd w:val="clear" w:color="auto" w:fill="FFFFFF"/>
        </w:rPr>
      </w:pPr>
      <w:r>
        <w:rPr>
          <w:rFonts w:ascii="Times New Roman" w:hAnsi="Times New Roman" w:cs="Times New Roman"/>
          <w:color w:val="000000"/>
          <w:spacing w:val="-4"/>
          <w:shd w:val="clear" w:color="auto" w:fill="FFFFFF"/>
        </w:rPr>
        <w:t>Tabl</w:t>
      </w:r>
      <w:r>
        <w:rPr>
          <w:rFonts w:ascii="Times New Roman" w:hAnsi="Times New Roman" w:cs="Times New Roman"/>
          <w:color w:val="000000"/>
          <w:spacing w:val="-4"/>
          <w:shd w:val="clear" w:color="auto" w:fill="FFFFFF"/>
        </w:rPr>
        <w:t>e 6</w:t>
      </w:r>
    </w:p>
    <w:p w:rsidR="001040BE" w:rsidRDefault="000C1AEF">
      <w:pPr>
        <w:spacing w:after="0"/>
        <w:jc w:val="both"/>
        <w:rPr>
          <w:rFonts w:ascii="Times New Roman" w:hAnsi="Times New Roman" w:cs="Times New Roman"/>
          <w:i/>
          <w:spacing w:val="-4"/>
          <w:sz w:val="20"/>
          <w:szCs w:val="20"/>
        </w:rPr>
      </w:pPr>
      <w:r>
        <w:rPr>
          <w:rFonts w:ascii="Times New Roman" w:hAnsi="Times New Roman" w:cs="Times New Roman"/>
          <w:i/>
          <w:color w:val="000000"/>
          <w:spacing w:val="-4"/>
          <w:shd w:val="clear" w:color="auto" w:fill="FFFFFF"/>
        </w:rPr>
        <w:t>The</w:t>
      </w:r>
      <w:r>
        <w:rPr>
          <w:rFonts w:ascii="Times New Roman" w:hAnsi="Times New Roman" w:cs="Times New Roman"/>
          <w:i/>
          <w:color w:val="000000"/>
          <w:spacing w:val="-4"/>
          <w:shd w:val="clear" w:color="auto" w:fill="FFFFFF"/>
        </w:rPr>
        <w:t xml:space="preserve"> Di</w:t>
      </w:r>
      <w:r>
        <w:rPr>
          <w:rFonts w:ascii="Times New Roman" w:hAnsi="Times New Roman" w:cs="Times New Roman"/>
          <w:i/>
          <w:color w:val="000000"/>
          <w:spacing w:val="-4"/>
          <w:shd w:val="clear" w:color="auto" w:fill="FFFFFF"/>
        </w:rPr>
        <w:t>fference between</w:t>
      </w:r>
      <w:r>
        <w:rPr>
          <w:rFonts w:ascii="Times New Roman" w:hAnsi="Times New Roman" w:cs="Times New Roman"/>
          <w:i/>
          <w:spacing w:val="-4"/>
        </w:rPr>
        <w:t xml:space="preserve"> </w:t>
      </w:r>
      <w:r>
        <w:rPr>
          <w:rFonts w:ascii="Times New Roman" w:hAnsi="Times New Roman" w:cs="Times New Roman"/>
          <w:i/>
          <w:spacing w:val="-4"/>
        </w:rPr>
        <w:t>St</w:t>
      </w:r>
      <w:r>
        <w:rPr>
          <w:rFonts w:ascii="Times New Roman" w:hAnsi="Times New Roman" w:cs="Times New Roman"/>
          <w:i/>
          <w:spacing w:val="-4"/>
        </w:rPr>
        <w:t xml:space="preserve">udents </w:t>
      </w:r>
      <w:r>
        <w:rPr>
          <w:rFonts w:ascii="Times New Roman" w:hAnsi="Times New Roman" w:cs="Times New Roman"/>
          <w:i/>
          <w:spacing w:val="-4"/>
        </w:rPr>
        <w:t>Responses E</w:t>
      </w:r>
      <w:r>
        <w:rPr>
          <w:rFonts w:ascii="Times New Roman" w:hAnsi="Times New Roman" w:cs="Times New Roman"/>
          <w:i/>
          <w:spacing w:val="-4"/>
        </w:rPr>
        <w:t xml:space="preserve">ntrepreneurial </w:t>
      </w:r>
      <w:r>
        <w:rPr>
          <w:rFonts w:ascii="Times New Roman" w:hAnsi="Times New Roman" w:cs="Times New Roman"/>
          <w:i/>
          <w:spacing w:val="-4"/>
        </w:rPr>
        <w:t>A</w:t>
      </w:r>
      <w:r>
        <w:rPr>
          <w:rFonts w:ascii="Times New Roman" w:hAnsi="Times New Roman" w:cs="Times New Roman"/>
          <w:i/>
          <w:spacing w:val="-4"/>
        </w:rPr>
        <w:t xml:space="preserve">ttitude in </w:t>
      </w:r>
      <w:r>
        <w:rPr>
          <w:rFonts w:ascii="Times New Roman" w:hAnsi="Times New Roman" w:cs="Times New Roman"/>
          <w:i/>
          <w:spacing w:val="-4"/>
        </w:rPr>
        <w:t>Te</w:t>
      </w:r>
      <w:r>
        <w:rPr>
          <w:rFonts w:ascii="Times New Roman" w:hAnsi="Times New Roman" w:cs="Times New Roman"/>
          <w:i/>
          <w:spacing w:val="-4"/>
        </w:rPr>
        <w:t xml:space="preserve">rms of </w:t>
      </w:r>
      <w:r>
        <w:rPr>
          <w:rFonts w:ascii="Times New Roman" w:hAnsi="Times New Roman" w:cs="Times New Roman"/>
          <w:i/>
          <w:spacing w:val="-4"/>
        </w:rPr>
        <w:t>T</w:t>
      </w:r>
      <w:r>
        <w:rPr>
          <w:rFonts w:ascii="Times New Roman" w:hAnsi="Times New Roman" w:cs="Times New Roman"/>
          <w:i/>
          <w:spacing w:val="-4"/>
        </w:rPr>
        <w:t xml:space="preserve">heir </w:t>
      </w:r>
      <w:r>
        <w:rPr>
          <w:rFonts w:ascii="Times New Roman" w:hAnsi="Times New Roman" w:cs="Times New Roman"/>
          <w:i/>
          <w:spacing w:val="-4"/>
        </w:rPr>
        <w:t>A</w:t>
      </w:r>
      <w:r>
        <w:rPr>
          <w:rFonts w:ascii="Times New Roman" w:hAnsi="Times New Roman" w:cs="Times New Roman"/>
          <w:i/>
          <w:spacing w:val="-4"/>
        </w:rPr>
        <w:t>ge</w:t>
      </w:r>
    </w:p>
    <w:tbl>
      <w:tblPr>
        <w:tblW w:w="7974" w:type="dxa"/>
        <w:tblInd w:w="92" w:type="dxa"/>
        <w:tblBorders>
          <w:top w:val="single" w:sz="4" w:space="0" w:color="auto"/>
          <w:bottom w:val="single" w:sz="4" w:space="0" w:color="auto"/>
          <w:insideH w:val="single" w:sz="4" w:space="0" w:color="auto"/>
        </w:tblBorders>
        <w:tblLook w:val="04A0" w:firstRow="1" w:lastRow="0" w:firstColumn="1" w:lastColumn="0" w:noHBand="0" w:noVBand="1"/>
      </w:tblPr>
      <w:tblGrid>
        <w:gridCol w:w="1494"/>
        <w:gridCol w:w="1611"/>
        <w:gridCol w:w="1557"/>
        <w:gridCol w:w="1592"/>
        <w:gridCol w:w="1720"/>
      </w:tblGrid>
      <w:tr w:rsidR="001040BE">
        <w:tc>
          <w:tcPr>
            <w:tcW w:w="1494" w:type="dxa"/>
            <w:tcBorders>
              <w:top w:val="single" w:sz="4" w:space="0" w:color="auto"/>
              <w:left w:val="nil"/>
              <w:bottom w:val="single" w:sz="4" w:space="0" w:color="auto"/>
              <w:right w:val="nil"/>
            </w:tcBorders>
            <w:hideMark/>
          </w:tcPr>
          <w:p w:rsidR="001040BE" w:rsidRDefault="000C1AEF">
            <w:pPr>
              <w:spacing w:after="0"/>
              <w:rPr>
                <w:rFonts w:ascii="Times New Roman" w:eastAsia="SimSun" w:hAnsi="Times New Roman" w:cs="Times New Roman"/>
                <w:sz w:val="20"/>
                <w:szCs w:val="20"/>
              </w:rPr>
            </w:pPr>
            <w:r>
              <w:rPr>
                <w:rFonts w:ascii="Times New Roman" w:hAnsi="Times New Roman" w:cs="Times New Roman"/>
                <w:sz w:val="20"/>
                <w:szCs w:val="20"/>
              </w:rPr>
              <w:t>Variables</w:t>
            </w:r>
          </w:p>
        </w:tc>
        <w:tc>
          <w:tcPr>
            <w:tcW w:w="1611"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Age</w:t>
            </w:r>
          </w:p>
        </w:tc>
        <w:tc>
          <w:tcPr>
            <w:tcW w:w="1557"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N</w:t>
            </w:r>
          </w:p>
        </w:tc>
        <w:tc>
          <w:tcPr>
            <w:tcW w:w="1592"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M</w:t>
            </w:r>
          </w:p>
        </w:tc>
        <w:tc>
          <w:tcPr>
            <w:tcW w:w="1720"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SD</w:t>
            </w:r>
          </w:p>
        </w:tc>
      </w:tr>
      <w:tr w:rsidR="001040BE">
        <w:trPr>
          <w:trHeight w:val="512"/>
        </w:trPr>
        <w:tc>
          <w:tcPr>
            <w:tcW w:w="1494" w:type="dxa"/>
            <w:tcBorders>
              <w:top w:val="single" w:sz="4" w:space="0" w:color="auto"/>
              <w:left w:val="nil"/>
              <w:bottom w:val="single" w:sz="4" w:space="0" w:color="auto"/>
              <w:right w:val="nil"/>
            </w:tcBorders>
          </w:tcPr>
          <w:p w:rsidR="001040BE" w:rsidRDefault="000C1AEF">
            <w:pPr>
              <w:spacing w:after="0"/>
              <w:rPr>
                <w:rFonts w:ascii="Times New Roman" w:eastAsia="SimSun" w:hAnsi="Times New Roman" w:cs="Times New Roman"/>
                <w:color w:val="000000"/>
                <w:sz w:val="20"/>
                <w:szCs w:val="20"/>
              </w:rPr>
            </w:pPr>
            <w:r>
              <w:rPr>
                <w:rFonts w:ascii="Times New Roman" w:hAnsi="Times New Roman" w:cs="Times New Roman"/>
                <w:color w:val="000000"/>
                <w:sz w:val="20"/>
                <w:szCs w:val="20"/>
              </w:rPr>
              <w:t>Entrepreneurial Attitude</w:t>
            </w:r>
          </w:p>
          <w:p w:rsidR="001040BE" w:rsidRDefault="001040BE">
            <w:pPr>
              <w:spacing w:after="0"/>
              <w:rPr>
                <w:rFonts w:ascii="Times New Roman" w:hAnsi="Times New Roman" w:cs="Times New Roman"/>
                <w:color w:val="000000"/>
                <w:sz w:val="20"/>
                <w:szCs w:val="20"/>
              </w:rPr>
            </w:pPr>
          </w:p>
          <w:p w:rsidR="001040BE" w:rsidRDefault="001040BE">
            <w:pPr>
              <w:spacing w:after="0"/>
              <w:rPr>
                <w:rFonts w:ascii="Times New Roman" w:eastAsia="SimSun" w:hAnsi="Times New Roman" w:cs="Times New Roman"/>
                <w:color w:val="000000"/>
                <w:sz w:val="20"/>
                <w:szCs w:val="20"/>
              </w:rPr>
            </w:pPr>
          </w:p>
        </w:tc>
        <w:tc>
          <w:tcPr>
            <w:tcW w:w="1611"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16-20</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21-24</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25 and Above</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Total</w:t>
            </w:r>
          </w:p>
        </w:tc>
        <w:tc>
          <w:tcPr>
            <w:tcW w:w="1557"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175</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253</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56</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484</w:t>
            </w:r>
          </w:p>
        </w:tc>
        <w:tc>
          <w:tcPr>
            <w:tcW w:w="1592"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51.53</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53.53</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46.57</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52.00</w:t>
            </w:r>
          </w:p>
        </w:tc>
        <w:tc>
          <w:tcPr>
            <w:tcW w:w="1720"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10.86</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12.45</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11.04</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11.91</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lastRenderedPageBreak/>
        <w:t xml:space="preserve">Results showed that mean scores of students about entrepreneurial attitude having age (21-24) was higher as compared to the students having other age groups </w:t>
      </w:r>
      <w:r>
        <w:rPr>
          <w:rFonts w:ascii="Times New Roman" w:hAnsi="Times New Roman" w:cs="Times New Roman"/>
        </w:rPr>
        <w:br/>
        <w:t>(16-20 and 25 and above). It was depicted that students having age (21-24) emphasized more on entr</w:t>
      </w:r>
      <w:r>
        <w:rPr>
          <w:rFonts w:ascii="Times New Roman" w:hAnsi="Times New Roman" w:cs="Times New Roman"/>
        </w:rPr>
        <w:t>epreneurial attitude as compared to the other age groups (16-20 and 25 and above).</w:t>
      </w:r>
    </w:p>
    <w:p w:rsidR="001040BE" w:rsidRDefault="000C1AEF">
      <w:pPr>
        <w:spacing w:before="160" w:after="160" w:line="240" w:lineRule="auto"/>
        <w:rPr>
          <w:rFonts w:ascii="Times New Roman" w:hAnsi="Times New Roman" w:cs="Times New Roman"/>
          <w:i/>
          <w:iCs/>
        </w:rPr>
      </w:pPr>
      <w:r>
        <w:rPr>
          <w:rFonts w:ascii="Times New Roman" w:hAnsi="Times New Roman" w:cs="Times New Roman"/>
        </w:rPr>
        <w:t>Table 7</w:t>
      </w:r>
    </w:p>
    <w:p w:rsidR="001040BE" w:rsidRDefault="000C1AEF">
      <w:pPr>
        <w:spacing w:before="160" w:after="160"/>
        <w:rPr>
          <w:rFonts w:ascii="Times New Roman" w:hAnsi="Times New Roman" w:cs="Times New Roman"/>
          <w:i/>
          <w:iCs/>
        </w:rPr>
      </w:pPr>
      <w:r>
        <w:rPr>
          <w:rFonts w:ascii="Times New Roman" w:hAnsi="Times New Roman" w:cs="Times New Roman"/>
          <w:i/>
          <w:iCs/>
        </w:rPr>
        <w:t>Result of ANOVA for the Difference in Students Responses in Terms of Their Age</w:t>
      </w:r>
    </w:p>
    <w:tbl>
      <w:tblPr>
        <w:tblStyle w:val="TableGrid"/>
        <w:tblW w:w="7920" w:type="dxa"/>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2337"/>
        <w:gridCol w:w="1722"/>
        <w:gridCol w:w="557"/>
        <w:gridCol w:w="1042"/>
        <w:gridCol w:w="934"/>
        <w:gridCol w:w="610"/>
        <w:gridCol w:w="718"/>
      </w:tblGrid>
      <w:tr w:rsidR="001040BE">
        <w:trPr>
          <w:trHeight w:val="278"/>
          <w:jc w:val="center"/>
        </w:trPr>
        <w:tc>
          <w:tcPr>
            <w:tcW w:w="0" w:type="auto"/>
            <w:tcBorders>
              <w:top w:val="single" w:sz="4" w:space="0" w:color="000000"/>
              <w:left w:val="nil"/>
              <w:bottom w:val="single" w:sz="4" w:space="0" w:color="auto"/>
              <w:right w:val="nil"/>
            </w:tcBorders>
            <w:hideMark/>
          </w:tcPr>
          <w:p w:rsidR="001040BE" w:rsidRDefault="000C1AEF">
            <w:pPr>
              <w:spacing w:after="0" w:line="240" w:lineRule="auto"/>
              <w:rPr>
                <w:rFonts w:eastAsia="SimSun"/>
                <w:sz w:val="20"/>
                <w:szCs w:val="20"/>
              </w:rPr>
            </w:pPr>
            <w:r>
              <w:rPr>
                <w:sz w:val="20"/>
                <w:szCs w:val="20"/>
              </w:rPr>
              <w:t>Variables</w:t>
            </w:r>
          </w:p>
        </w:tc>
        <w:tc>
          <w:tcPr>
            <w:tcW w:w="0" w:type="auto"/>
            <w:tcBorders>
              <w:top w:val="single" w:sz="4" w:space="0" w:color="000000"/>
              <w:left w:val="nil"/>
              <w:bottom w:val="single" w:sz="4" w:space="0" w:color="auto"/>
              <w:right w:val="nil"/>
            </w:tcBorders>
          </w:tcPr>
          <w:p w:rsidR="001040BE" w:rsidRDefault="001040BE">
            <w:pPr>
              <w:spacing w:after="0" w:line="240" w:lineRule="auto"/>
              <w:rPr>
                <w:rFonts w:eastAsia="SimSun"/>
                <w:i/>
                <w:sz w:val="20"/>
                <w:szCs w:val="20"/>
              </w:rPr>
            </w:pPr>
          </w:p>
        </w:tc>
        <w:tc>
          <w:tcPr>
            <w:tcW w:w="0" w:type="auto"/>
            <w:tcBorders>
              <w:top w:val="single" w:sz="4" w:space="0" w:color="000000"/>
              <w:left w:val="nil"/>
              <w:bottom w:val="single" w:sz="4" w:space="0" w:color="auto"/>
              <w:right w:val="nil"/>
            </w:tcBorders>
            <w:hideMark/>
          </w:tcPr>
          <w:p w:rsidR="001040BE" w:rsidRDefault="000C1AEF">
            <w:pPr>
              <w:spacing w:after="0" w:line="240" w:lineRule="auto"/>
              <w:jc w:val="center"/>
              <w:rPr>
                <w:rFonts w:eastAsia="SimSun"/>
                <w:i/>
                <w:sz w:val="20"/>
                <w:szCs w:val="20"/>
              </w:rPr>
            </w:pPr>
            <w:r>
              <w:rPr>
                <w:i/>
                <w:sz w:val="20"/>
                <w:szCs w:val="20"/>
              </w:rPr>
              <w:t>Df</w:t>
            </w:r>
          </w:p>
        </w:tc>
        <w:tc>
          <w:tcPr>
            <w:tcW w:w="0" w:type="auto"/>
            <w:tcBorders>
              <w:top w:val="single" w:sz="4" w:space="0" w:color="000000"/>
              <w:left w:val="nil"/>
              <w:bottom w:val="single" w:sz="4" w:space="0" w:color="auto"/>
              <w:right w:val="nil"/>
            </w:tcBorders>
            <w:hideMark/>
          </w:tcPr>
          <w:p w:rsidR="001040BE" w:rsidRDefault="000C1AEF">
            <w:pPr>
              <w:spacing w:after="0" w:line="240" w:lineRule="auto"/>
              <w:jc w:val="center"/>
              <w:rPr>
                <w:rFonts w:eastAsia="SimSun"/>
                <w:i/>
                <w:sz w:val="20"/>
                <w:szCs w:val="20"/>
              </w:rPr>
            </w:pPr>
            <w:r>
              <w:rPr>
                <w:i/>
                <w:sz w:val="20"/>
                <w:szCs w:val="20"/>
              </w:rPr>
              <w:t>Ss</w:t>
            </w:r>
          </w:p>
        </w:tc>
        <w:tc>
          <w:tcPr>
            <w:tcW w:w="0" w:type="auto"/>
            <w:tcBorders>
              <w:top w:val="single" w:sz="4" w:space="0" w:color="000000"/>
              <w:left w:val="nil"/>
              <w:bottom w:val="single" w:sz="4" w:space="0" w:color="auto"/>
              <w:right w:val="nil"/>
            </w:tcBorders>
            <w:hideMark/>
          </w:tcPr>
          <w:p w:rsidR="001040BE" w:rsidRDefault="000C1AEF">
            <w:pPr>
              <w:spacing w:after="0" w:line="240" w:lineRule="auto"/>
              <w:jc w:val="center"/>
              <w:rPr>
                <w:rFonts w:eastAsia="SimSun"/>
                <w:i/>
                <w:sz w:val="20"/>
                <w:szCs w:val="20"/>
              </w:rPr>
            </w:pPr>
            <w:r>
              <w:rPr>
                <w:i/>
                <w:sz w:val="20"/>
                <w:szCs w:val="20"/>
              </w:rPr>
              <w:t>Ms</w:t>
            </w:r>
          </w:p>
        </w:tc>
        <w:tc>
          <w:tcPr>
            <w:tcW w:w="0" w:type="auto"/>
            <w:tcBorders>
              <w:top w:val="single" w:sz="4" w:space="0" w:color="000000"/>
              <w:left w:val="nil"/>
              <w:bottom w:val="single" w:sz="4" w:space="0" w:color="auto"/>
              <w:right w:val="nil"/>
            </w:tcBorders>
            <w:hideMark/>
          </w:tcPr>
          <w:p w:rsidR="001040BE" w:rsidRDefault="000C1AEF">
            <w:pPr>
              <w:spacing w:after="0" w:line="240" w:lineRule="auto"/>
              <w:jc w:val="center"/>
              <w:rPr>
                <w:rFonts w:eastAsia="SimSun"/>
                <w:i/>
                <w:sz w:val="20"/>
                <w:szCs w:val="20"/>
              </w:rPr>
            </w:pPr>
            <w:r>
              <w:rPr>
                <w:i/>
                <w:sz w:val="20"/>
                <w:szCs w:val="20"/>
              </w:rPr>
              <w:t>F</w:t>
            </w:r>
          </w:p>
        </w:tc>
        <w:tc>
          <w:tcPr>
            <w:tcW w:w="0" w:type="auto"/>
            <w:tcBorders>
              <w:top w:val="single" w:sz="4" w:space="0" w:color="000000"/>
              <w:left w:val="nil"/>
              <w:bottom w:val="single" w:sz="4" w:space="0" w:color="auto"/>
              <w:right w:val="nil"/>
            </w:tcBorders>
            <w:hideMark/>
          </w:tcPr>
          <w:p w:rsidR="001040BE" w:rsidRDefault="000C1AEF">
            <w:pPr>
              <w:spacing w:after="0" w:line="240" w:lineRule="auto"/>
              <w:jc w:val="center"/>
              <w:rPr>
                <w:rFonts w:eastAsia="SimSun"/>
                <w:i/>
                <w:sz w:val="20"/>
                <w:szCs w:val="20"/>
              </w:rPr>
            </w:pPr>
            <w:r>
              <w:rPr>
                <w:i/>
                <w:sz w:val="20"/>
                <w:szCs w:val="20"/>
              </w:rPr>
              <w:t>Sig.</w:t>
            </w:r>
          </w:p>
        </w:tc>
      </w:tr>
      <w:tr w:rsidR="001040BE">
        <w:trPr>
          <w:trHeight w:val="944"/>
          <w:jc w:val="center"/>
        </w:trPr>
        <w:tc>
          <w:tcPr>
            <w:tcW w:w="0" w:type="auto"/>
            <w:tcBorders>
              <w:top w:val="single" w:sz="4" w:space="0" w:color="auto"/>
              <w:left w:val="nil"/>
              <w:bottom w:val="single" w:sz="4" w:space="0" w:color="auto"/>
              <w:right w:val="nil"/>
            </w:tcBorders>
          </w:tcPr>
          <w:p w:rsidR="001040BE" w:rsidRDefault="000C1AEF">
            <w:pPr>
              <w:spacing w:after="0" w:line="240" w:lineRule="auto"/>
              <w:jc w:val="center"/>
              <w:rPr>
                <w:rFonts w:eastAsia="SimSun"/>
                <w:color w:val="000000"/>
                <w:sz w:val="20"/>
                <w:szCs w:val="20"/>
              </w:rPr>
            </w:pPr>
            <w:r>
              <w:rPr>
                <w:color w:val="000000"/>
                <w:sz w:val="20"/>
                <w:szCs w:val="20"/>
              </w:rPr>
              <w:t>Entrepreneurial Attitude</w:t>
            </w:r>
          </w:p>
        </w:tc>
        <w:tc>
          <w:tcPr>
            <w:tcW w:w="0" w:type="auto"/>
            <w:tcBorders>
              <w:top w:val="single" w:sz="4" w:space="0" w:color="auto"/>
              <w:left w:val="nil"/>
              <w:bottom w:val="single" w:sz="4" w:space="0" w:color="auto"/>
              <w:right w:val="nil"/>
            </w:tcBorders>
            <w:vAlign w:val="center"/>
            <w:hideMark/>
          </w:tcPr>
          <w:p w:rsidR="001040BE" w:rsidRDefault="000C1AEF">
            <w:pPr>
              <w:spacing w:after="0" w:line="240" w:lineRule="auto"/>
              <w:ind w:left="60" w:right="60"/>
              <w:rPr>
                <w:rFonts w:eastAsia="SimSun"/>
                <w:sz w:val="20"/>
                <w:szCs w:val="20"/>
              </w:rPr>
            </w:pPr>
            <w:r>
              <w:rPr>
                <w:sz w:val="20"/>
                <w:szCs w:val="20"/>
              </w:rPr>
              <w:t>Between Group</w:t>
            </w:r>
          </w:p>
          <w:p w:rsidR="001040BE" w:rsidRDefault="000C1AEF">
            <w:pPr>
              <w:spacing w:after="0" w:line="240" w:lineRule="auto"/>
              <w:ind w:left="60" w:right="60"/>
              <w:rPr>
                <w:sz w:val="20"/>
                <w:szCs w:val="20"/>
              </w:rPr>
            </w:pPr>
            <w:r>
              <w:rPr>
                <w:sz w:val="20"/>
                <w:szCs w:val="20"/>
              </w:rPr>
              <w:t>Within Group</w:t>
            </w:r>
          </w:p>
          <w:p w:rsidR="001040BE" w:rsidRDefault="000C1AEF">
            <w:pPr>
              <w:spacing w:after="0" w:line="240" w:lineRule="auto"/>
              <w:ind w:left="60" w:right="60"/>
              <w:rPr>
                <w:rFonts w:eastAsia="SimSun"/>
                <w:sz w:val="20"/>
                <w:szCs w:val="20"/>
              </w:rPr>
            </w:pPr>
            <w:r>
              <w:rPr>
                <w:sz w:val="20"/>
                <w:szCs w:val="20"/>
              </w:rPr>
              <w:t>Total</w:t>
            </w:r>
          </w:p>
        </w:tc>
        <w:tc>
          <w:tcPr>
            <w:tcW w:w="0" w:type="auto"/>
            <w:tcBorders>
              <w:top w:val="single" w:sz="4" w:space="0" w:color="auto"/>
              <w:left w:val="nil"/>
              <w:bottom w:val="single" w:sz="4" w:space="0" w:color="auto"/>
              <w:right w:val="nil"/>
            </w:tcBorders>
          </w:tcPr>
          <w:p w:rsidR="001040BE" w:rsidRDefault="000C1AEF">
            <w:pPr>
              <w:spacing w:after="0" w:line="240" w:lineRule="auto"/>
              <w:jc w:val="center"/>
              <w:rPr>
                <w:rFonts w:eastAsia="SimSun"/>
                <w:sz w:val="20"/>
                <w:szCs w:val="20"/>
              </w:rPr>
            </w:pPr>
            <w:r>
              <w:rPr>
                <w:sz w:val="20"/>
                <w:szCs w:val="20"/>
              </w:rPr>
              <w:t>2</w:t>
            </w:r>
          </w:p>
          <w:p w:rsidR="001040BE" w:rsidRDefault="000C1AEF">
            <w:pPr>
              <w:spacing w:after="0" w:line="240" w:lineRule="auto"/>
              <w:jc w:val="center"/>
              <w:rPr>
                <w:sz w:val="20"/>
                <w:szCs w:val="20"/>
              </w:rPr>
            </w:pPr>
            <w:r>
              <w:rPr>
                <w:sz w:val="20"/>
                <w:szCs w:val="20"/>
              </w:rPr>
              <w:t>481</w:t>
            </w:r>
          </w:p>
          <w:p w:rsidR="001040BE" w:rsidRDefault="000C1AEF">
            <w:pPr>
              <w:spacing w:after="0" w:line="240" w:lineRule="auto"/>
              <w:jc w:val="center"/>
              <w:rPr>
                <w:sz w:val="20"/>
                <w:szCs w:val="20"/>
              </w:rPr>
            </w:pPr>
            <w:r>
              <w:rPr>
                <w:sz w:val="20"/>
                <w:szCs w:val="20"/>
              </w:rPr>
              <w:t>483</w:t>
            </w:r>
          </w:p>
        </w:tc>
        <w:tc>
          <w:tcPr>
            <w:tcW w:w="0" w:type="auto"/>
            <w:tcBorders>
              <w:top w:val="single" w:sz="4" w:space="0" w:color="auto"/>
              <w:left w:val="nil"/>
              <w:bottom w:val="single" w:sz="4" w:space="0" w:color="auto"/>
              <w:right w:val="nil"/>
            </w:tcBorders>
            <w:hideMark/>
          </w:tcPr>
          <w:p w:rsidR="001040BE" w:rsidRDefault="000C1AEF">
            <w:pPr>
              <w:spacing w:after="0" w:line="240" w:lineRule="auto"/>
              <w:jc w:val="center"/>
              <w:rPr>
                <w:rFonts w:eastAsia="SimSun"/>
                <w:sz w:val="20"/>
                <w:szCs w:val="20"/>
              </w:rPr>
            </w:pPr>
            <w:r>
              <w:rPr>
                <w:sz w:val="20"/>
                <w:szCs w:val="20"/>
              </w:rPr>
              <w:t>2280.67</w:t>
            </w:r>
          </w:p>
          <w:p w:rsidR="001040BE" w:rsidRDefault="000C1AEF">
            <w:pPr>
              <w:spacing w:after="0" w:line="240" w:lineRule="auto"/>
              <w:jc w:val="center"/>
              <w:rPr>
                <w:sz w:val="20"/>
                <w:szCs w:val="20"/>
              </w:rPr>
            </w:pPr>
            <w:r>
              <w:rPr>
                <w:sz w:val="20"/>
                <w:szCs w:val="20"/>
              </w:rPr>
              <w:t>66320.31</w:t>
            </w:r>
          </w:p>
          <w:p w:rsidR="001040BE" w:rsidRDefault="000C1AEF">
            <w:pPr>
              <w:spacing w:after="0" w:line="240" w:lineRule="auto"/>
              <w:jc w:val="center"/>
              <w:rPr>
                <w:rFonts w:eastAsia="SimSun"/>
                <w:sz w:val="20"/>
                <w:szCs w:val="20"/>
              </w:rPr>
            </w:pPr>
            <w:r>
              <w:rPr>
                <w:sz w:val="20"/>
                <w:szCs w:val="20"/>
              </w:rPr>
              <w:t>68600.99</w:t>
            </w:r>
          </w:p>
        </w:tc>
        <w:tc>
          <w:tcPr>
            <w:tcW w:w="0" w:type="auto"/>
            <w:tcBorders>
              <w:top w:val="single" w:sz="4" w:space="0" w:color="auto"/>
              <w:left w:val="nil"/>
              <w:bottom w:val="single" w:sz="4" w:space="0" w:color="auto"/>
              <w:right w:val="nil"/>
            </w:tcBorders>
            <w:hideMark/>
          </w:tcPr>
          <w:p w:rsidR="001040BE" w:rsidRDefault="000C1AEF">
            <w:pPr>
              <w:spacing w:after="0" w:line="240" w:lineRule="auto"/>
              <w:jc w:val="center"/>
              <w:rPr>
                <w:rFonts w:eastAsia="SimSun"/>
                <w:sz w:val="20"/>
                <w:szCs w:val="20"/>
              </w:rPr>
            </w:pPr>
            <w:r>
              <w:rPr>
                <w:sz w:val="20"/>
                <w:szCs w:val="20"/>
              </w:rPr>
              <w:t>1140.33</w:t>
            </w:r>
          </w:p>
          <w:p w:rsidR="001040BE" w:rsidRDefault="000C1AEF">
            <w:pPr>
              <w:spacing w:after="0" w:line="240" w:lineRule="auto"/>
              <w:jc w:val="center"/>
              <w:rPr>
                <w:rFonts w:eastAsia="SimSun"/>
                <w:sz w:val="20"/>
                <w:szCs w:val="20"/>
              </w:rPr>
            </w:pPr>
            <w:r>
              <w:rPr>
                <w:sz w:val="20"/>
                <w:szCs w:val="20"/>
              </w:rPr>
              <w:t>137.88</w:t>
            </w:r>
          </w:p>
        </w:tc>
        <w:tc>
          <w:tcPr>
            <w:tcW w:w="0" w:type="auto"/>
            <w:tcBorders>
              <w:top w:val="single" w:sz="4" w:space="0" w:color="auto"/>
              <w:left w:val="nil"/>
              <w:bottom w:val="single" w:sz="4" w:space="0" w:color="auto"/>
              <w:right w:val="nil"/>
            </w:tcBorders>
            <w:hideMark/>
          </w:tcPr>
          <w:p w:rsidR="001040BE" w:rsidRDefault="000C1AEF">
            <w:pPr>
              <w:spacing w:after="0" w:line="240" w:lineRule="auto"/>
              <w:jc w:val="center"/>
              <w:rPr>
                <w:rFonts w:eastAsia="SimSun"/>
                <w:sz w:val="20"/>
                <w:szCs w:val="20"/>
              </w:rPr>
            </w:pPr>
            <w:r>
              <w:rPr>
                <w:sz w:val="20"/>
                <w:szCs w:val="20"/>
              </w:rPr>
              <w:t>8.27</w:t>
            </w:r>
          </w:p>
        </w:tc>
        <w:tc>
          <w:tcPr>
            <w:tcW w:w="0" w:type="auto"/>
            <w:tcBorders>
              <w:top w:val="single" w:sz="4" w:space="0" w:color="auto"/>
              <w:left w:val="nil"/>
              <w:bottom w:val="single" w:sz="4" w:space="0" w:color="auto"/>
              <w:right w:val="nil"/>
            </w:tcBorders>
            <w:hideMark/>
          </w:tcPr>
          <w:p w:rsidR="001040BE" w:rsidRDefault="000C1AEF">
            <w:pPr>
              <w:spacing w:after="0" w:line="240" w:lineRule="auto"/>
              <w:jc w:val="center"/>
              <w:rPr>
                <w:rFonts w:eastAsia="SimSun"/>
                <w:sz w:val="20"/>
                <w:szCs w:val="20"/>
              </w:rPr>
            </w:pPr>
            <w:r>
              <w:rPr>
                <w:sz w:val="20"/>
                <w:szCs w:val="20"/>
              </w:rPr>
              <w:t>0.000</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t xml:space="preserve">Participants were divided into three age groups (Group 1=16-20, Group 2= 21-24, Group 3= 25 and above). Result depicted that there was significant mean difference found in students’ entrepreneurial attitude in terms of their age.  </w:t>
      </w:r>
    </w:p>
    <w:p w:rsidR="001040BE" w:rsidRDefault="000C1AEF">
      <w:pPr>
        <w:spacing w:after="0"/>
        <w:jc w:val="both"/>
        <w:rPr>
          <w:rFonts w:ascii="Times New Roman" w:hAnsi="Times New Roman" w:cs="Times New Roman"/>
          <w:i/>
          <w:color w:val="000000"/>
          <w:shd w:val="clear" w:color="auto" w:fill="FFFFFF"/>
        </w:rPr>
      </w:pPr>
      <w:r>
        <w:rPr>
          <w:rFonts w:ascii="Times New Roman" w:hAnsi="Times New Roman" w:cs="Times New Roman"/>
          <w:color w:val="000000"/>
          <w:shd w:val="clear" w:color="auto" w:fill="FFFFFF"/>
        </w:rPr>
        <w:t>Table 8</w:t>
      </w:r>
      <w:r>
        <w:rPr>
          <w:rFonts w:ascii="Times New Roman" w:hAnsi="Times New Roman" w:cs="Times New Roman"/>
          <w:b/>
          <w:i/>
          <w:color w:val="000000"/>
          <w:shd w:val="clear" w:color="auto" w:fill="FFFFFF"/>
        </w:rPr>
        <w:t xml:space="preserve"> </w:t>
      </w:r>
    </w:p>
    <w:p w:rsidR="001040BE" w:rsidRDefault="000C1AEF">
      <w:pPr>
        <w:spacing w:after="0"/>
        <w:jc w:val="both"/>
        <w:rPr>
          <w:rFonts w:ascii="Times New Roman" w:hAnsi="Times New Roman" w:cs="Times New Roman"/>
          <w:i/>
        </w:rPr>
      </w:pPr>
      <w:r>
        <w:rPr>
          <w:rFonts w:ascii="Times New Roman" w:hAnsi="Times New Roman" w:cs="Times New Roman"/>
          <w:i/>
          <w:color w:val="000000"/>
          <w:shd w:val="clear" w:color="auto" w:fill="FFFFFF"/>
        </w:rPr>
        <w:t>D</w:t>
      </w:r>
      <w:r>
        <w:rPr>
          <w:rFonts w:ascii="Times New Roman" w:hAnsi="Times New Roman" w:cs="Times New Roman"/>
          <w:i/>
          <w:color w:val="000000"/>
          <w:shd w:val="clear" w:color="auto" w:fill="FFFFFF"/>
        </w:rPr>
        <w:t xml:space="preserve">ifference </w:t>
      </w:r>
      <w:r>
        <w:rPr>
          <w:rFonts w:ascii="Times New Roman" w:hAnsi="Times New Roman" w:cs="Times New Roman"/>
          <w:i/>
          <w:color w:val="000000"/>
          <w:shd w:val="clear" w:color="auto" w:fill="FFFFFF"/>
        </w:rPr>
        <w:t>between</w:t>
      </w:r>
      <w:r>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i/>
        </w:rPr>
        <w:t xml:space="preserve">tudents </w:t>
      </w:r>
      <w:r>
        <w:rPr>
          <w:rFonts w:ascii="Times New Roman" w:hAnsi="Times New Roman" w:cs="Times New Roman"/>
          <w:i/>
        </w:rPr>
        <w:t>E</w:t>
      </w:r>
      <w:r>
        <w:rPr>
          <w:rFonts w:ascii="Times New Roman" w:hAnsi="Times New Roman" w:cs="Times New Roman"/>
          <w:i/>
        </w:rPr>
        <w:t xml:space="preserve">ntrepreneurial </w:t>
      </w:r>
      <w:r>
        <w:rPr>
          <w:rFonts w:ascii="Times New Roman" w:hAnsi="Times New Roman" w:cs="Times New Roman"/>
          <w:i/>
        </w:rPr>
        <w:t>A</w:t>
      </w:r>
      <w:r>
        <w:rPr>
          <w:rFonts w:ascii="Times New Roman" w:hAnsi="Times New Roman" w:cs="Times New Roman"/>
          <w:i/>
        </w:rPr>
        <w:t xml:space="preserve">ttitude in </w:t>
      </w:r>
      <w:r>
        <w:rPr>
          <w:rFonts w:ascii="Times New Roman" w:hAnsi="Times New Roman" w:cs="Times New Roman"/>
          <w:i/>
        </w:rPr>
        <w:t>T</w:t>
      </w:r>
      <w:r>
        <w:rPr>
          <w:rFonts w:ascii="Times New Roman" w:hAnsi="Times New Roman" w:cs="Times New Roman"/>
          <w:i/>
        </w:rPr>
        <w:t xml:space="preserve">erms of </w:t>
      </w:r>
      <w:r>
        <w:rPr>
          <w:rFonts w:ascii="Times New Roman" w:hAnsi="Times New Roman" w:cs="Times New Roman"/>
          <w:i/>
        </w:rPr>
        <w:t>T</w:t>
      </w:r>
      <w:r>
        <w:rPr>
          <w:rFonts w:ascii="Times New Roman" w:hAnsi="Times New Roman" w:cs="Times New Roman"/>
          <w:i/>
        </w:rPr>
        <w:t xml:space="preserve">heir </w:t>
      </w:r>
      <w:r>
        <w:rPr>
          <w:rFonts w:ascii="Times New Roman" w:hAnsi="Times New Roman" w:cs="Times New Roman"/>
          <w:i/>
        </w:rPr>
        <w:t>D</w:t>
      </w:r>
      <w:r>
        <w:rPr>
          <w:rFonts w:ascii="Times New Roman" w:hAnsi="Times New Roman" w:cs="Times New Roman"/>
          <w:i/>
        </w:rPr>
        <w:t xml:space="preserve">egree </w:t>
      </w:r>
      <w:r>
        <w:rPr>
          <w:rFonts w:ascii="Times New Roman" w:hAnsi="Times New Roman" w:cs="Times New Roman"/>
          <w:i/>
        </w:rPr>
        <w:t>P</w:t>
      </w:r>
      <w:r>
        <w:rPr>
          <w:rFonts w:ascii="Times New Roman" w:hAnsi="Times New Roman" w:cs="Times New Roman"/>
          <w:i/>
        </w:rPr>
        <w:t>rogram</w:t>
      </w:r>
    </w:p>
    <w:tbl>
      <w:tblPr>
        <w:tblW w:w="7884" w:type="dxa"/>
        <w:tblInd w:w="126" w:type="dxa"/>
        <w:tblBorders>
          <w:top w:val="single" w:sz="4" w:space="0" w:color="auto"/>
          <w:bottom w:val="single" w:sz="4" w:space="0" w:color="auto"/>
          <w:insideH w:val="single" w:sz="4" w:space="0" w:color="auto"/>
        </w:tblBorders>
        <w:tblLook w:val="04A0" w:firstRow="1" w:lastRow="0" w:firstColumn="1" w:lastColumn="0" w:noHBand="0" w:noVBand="1"/>
      </w:tblPr>
      <w:tblGrid>
        <w:gridCol w:w="3092"/>
        <w:gridCol w:w="1858"/>
        <w:gridCol w:w="737"/>
        <w:gridCol w:w="951"/>
        <w:gridCol w:w="1246"/>
      </w:tblGrid>
      <w:tr w:rsidR="001040BE">
        <w:tc>
          <w:tcPr>
            <w:tcW w:w="0" w:type="auto"/>
            <w:tcBorders>
              <w:top w:val="single" w:sz="4" w:space="0" w:color="auto"/>
              <w:left w:val="nil"/>
              <w:bottom w:val="single" w:sz="4" w:space="0" w:color="auto"/>
              <w:right w:val="nil"/>
            </w:tcBorders>
            <w:hideMark/>
          </w:tcPr>
          <w:p w:rsidR="001040BE" w:rsidRDefault="000C1AEF">
            <w:pPr>
              <w:spacing w:after="0"/>
              <w:rPr>
                <w:rFonts w:ascii="Times New Roman" w:eastAsia="SimSun" w:hAnsi="Times New Roman" w:cs="Times New Roman"/>
                <w:sz w:val="20"/>
                <w:szCs w:val="20"/>
              </w:rPr>
            </w:pPr>
            <w:r>
              <w:rPr>
                <w:rFonts w:ascii="Times New Roman" w:hAnsi="Times New Roman" w:cs="Times New Roman"/>
                <w:sz w:val="20"/>
                <w:szCs w:val="20"/>
              </w:rPr>
              <w:t>Variables</w:t>
            </w:r>
          </w:p>
        </w:tc>
        <w:tc>
          <w:tcPr>
            <w:tcW w:w="1858" w:type="dxa"/>
            <w:tcBorders>
              <w:top w:val="single" w:sz="4" w:space="0" w:color="auto"/>
              <w:left w:val="nil"/>
              <w:bottom w:val="single" w:sz="4" w:space="0" w:color="auto"/>
              <w:right w:val="nil"/>
            </w:tcBorders>
            <w:hideMark/>
          </w:tcPr>
          <w:p w:rsidR="001040BE" w:rsidRDefault="000C1AEF">
            <w:pPr>
              <w:spacing w:after="0"/>
              <w:rPr>
                <w:rFonts w:ascii="Times New Roman" w:eastAsia="SimSun" w:hAnsi="Times New Roman" w:cs="Times New Roman"/>
                <w:sz w:val="20"/>
                <w:szCs w:val="20"/>
              </w:rPr>
            </w:pPr>
            <w:r>
              <w:rPr>
                <w:rFonts w:ascii="Times New Roman" w:hAnsi="Times New Roman" w:cs="Times New Roman"/>
                <w:sz w:val="20"/>
                <w:szCs w:val="20"/>
              </w:rPr>
              <w:t>Degree Program</w:t>
            </w:r>
          </w:p>
        </w:tc>
        <w:tc>
          <w:tcPr>
            <w:tcW w:w="0" w:type="auto"/>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N</w:t>
            </w:r>
          </w:p>
        </w:tc>
        <w:tc>
          <w:tcPr>
            <w:tcW w:w="0" w:type="auto"/>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M</w:t>
            </w:r>
          </w:p>
        </w:tc>
        <w:tc>
          <w:tcPr>
            <w:tcW w:w="1246"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i/>
                <w:sz w:val="20"/>
                <w:szCs w:val="20"/>
              </w:rPr>
            </w:pPr>
            <w:r>
              <w:rPr>
                <w:rFonts w:ascii="Times New Roman" w:hAnsi="Times New Roman" w:cs="Times New Roman"/>
                <w:i/>
                <w:sz w:val="20"/>
                <w:szCs w:val="20"/>
              </w:rPr>
              <w:t>SD</w:t>
            </w:r>
          </w:p>
        </w:tc>
      </w:tr>
      <w:tr w:rsidR="001040BE">
        <w:tc>
          <w:tcPr>
            <w:tcW w:w="0" w:type="auto"/>
            <w:tcBorders>
              <w:top w:val="single" w:sz="4" w:space="0" w:color="auto"/>
              <w:left w:val="nil"/>
              <w:bottom w:val="single" w:sz="4" w:space="0" w:color="auto"/>
              <w:right w:val="nil"/>
            </w:tcBorders>
          </w:tcPr>
          <w:p w:rsidR="001040BE" w:rsidRDefault="000C1AEF">
            <w:pPr>
              <w:spacing w:after="0"/>
              <w:rPr>
                <w:rFonts w:ascii="Times New Roman" w:eastAsia="SimSun" w:hAnsi="Times New Roman" w:cs="Times New Roman"/>
                <w:color w:val="000000"/>
                <w:sz w:val="20"/>
                <w:szCs w:val="20"/>
              </w:rPr>
            </w:pPr>
            <w:r>
              <w:rPr>
                <w:rFonts w:ascii="Times New Roman" w:hAnsi="Times New Roman" w:cs="Times New Roman"/>
                <w:color w:val="000000"/>
                <w:sz w:val="20"/>
                <w:szCs w:val="20"/>
              </w:rPr>
              <w:t>Entrepreneurial Attitude</w:t>
            </w:r>
          </w:p>
          <w:p w:rsidR="001040BE" w:rsidRDefault="001040BE">
            <w:pPr>
              <w:spacing w:after="0"/>
              <w:rPr>
                <w:rFonts w:ascii="Times New Roman" w:eastAsia="SimSun" w:hAnsi="Times New Roman" w:cs="Times New Roman"/>
                <w:color w:val="000000"/>
                <w:sz w:val="20"/>
                <w:szCs w:val="20"/>
              </w:rPr>
            </w:pPr>
          </w:p>
        </w:tc>
        <w:tc>
          <w:tcPr>
            <w:tcW w:w="1858" w:type="dxa"/>
            <w:tcBorders>
              <w:top w:val="single" w:sz="4" w:space="0" w:color="auto"/>
              <w:left w:val="nil"/>
              <w:bottom w:val="single" w:sz="4" w:space="0" w:color="auto"/>
              <w:right w:val="nil"/>
            </w:tcBorders>
            <w:hideMark/>
          </w:tcPr>
          <w:p w:rsidR="001040BE" w:rsidRDefault="000C1AEF">
            <w:pPr>
              <w:spacing w:after="0"/>
              <w:rPr>
                <w:rFonts w:ascii="Times New Roman" w:eastAsia="SimSun" w:hAnsi="Times New Roman" w:cs="Times New Roman"/>
                <w:sz w:val="20"/>
                <w:szCs w:val="20"/>
              </w:rPr>
            </w:pPr>
            <w:r>
              <w:rPr>
                <w:rFonts w:ascii="Times New Roman" w:hAnsi="Times New Roman" w:cs="Times New Roman"/>
                <w:sz w:val="20"/>
                <w:szCs w:val="20"/>
              </w:rPr>
              <w:t>Bachelor</w:t>
            </w:r>
          </w:p>
          <w:p w:rsidR="001040BE" w:rsidRDefault="000C1AEF">
            <w:pPr>
              <w:spacing w:after="0"/>
              <w:rPr>
                <w:rFonts w:ascii="Times New Roman" w:hAnsi="Times New Roman" w:cs="Times New Roman"/>
                <w:sz w:val="20"/>
                <w:szCs w:val="20"/>
              </w:rPr>
            </w:pPr>
            <w:r>
              <w:rPr>
                <w:rFonts w:ascii="Times New Roman" w:hAnsi="Times New Roman" w:cs="Times New Roman"/>
                <w:sz w:val="20"/>
                <w:szCs w:val="20"/>
              </w:rPr>
              <w:t>Master</w:t>
            </w:r>
          </w:p>
          <w:p w:rsidR="001040BE" w:rsidRDefault="000C1AEF">
            <w:pPr>
              <w:spacing w:after="0"/>
              <w:rPr>
                <w:rFonts w:ascii="Times New Roman" w:hAnsi="Times New Roman" w:cs="Times New Roman"/>
                <w:sz w:val="20"/>
                <w:szCs w:val="20"/>
              </w:rPr>
            </w:pPr>
            <w:r>
              <w:rPr>
                <w:rFonts w:ascii="Times New Roman" w:hAnsi="Times New Roman" w:cs="Times New Roman"/>
                <w:sz w:val="20"/>
                <w:szCs w:val="20"/>
              </w:rPr>
              <w:t>M.Phil</w:t>
            </w:r>
          </w:p>
          <w:p w:rsidR="001040BE" w:rsidRDefault="000C1AEF">
            <w:pPr>
              <w:spacing w:after="0"/>
              <w:rPr>
                <w:rFonts w:ascii="Times New Roman" w:hAnsi="Times New Roman" w:cs="Times New Roman"/>
                <w:sz w:val="20"/>
                <w:szCs w:val="20"/>
              </w:rPr>
            </w:pPr>
            <w:r>
              <w:rPr>
                <w:rFonts w:ascii="Times New Roman" w:hAnsi="Times New Roman" w:cs="Times New Roman"/>
                <w:sz w:val="20"/>
                <w:szCs w:val="20"/>
              </w:rPr>
              <w:t>Total</w:t>
            </w:r>
          </w:p>
        </w:tc>
        <w:tc>
          <w:tcPr>
            <w:tcW w:w="0" w:type="auto"/>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210</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215</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59</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484</w:t>
            </w:r>
          </w:p>
        </w:tc>
        <w:tc>
          <w:tcPr>
            <w:tcW w:w="0" w:type="auto"/>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51.90</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53.54</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46.78</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52.00</w:t>
            </w:r>
          </w:p>
        </w:tc>
        <w:tc>
          <w:tcPr>
            <w:tcW w:w="1246" w:type="dxa"/>
            <w:tcBorders>
              <w:top w:val="single" w:sz="4" w:space="0" w:color="auto"/>
              <w:left w:val="nil"/>
              <w:bottom w:val="single" w:sz="4" w:space="0" w:color="auto"/>
              <w:right w:val="nil"/>
            </w:tcBorders>
            <w:hideMark/>
          </w:tcPr>
          <w:p w:rsidR="001040BE" w:rsidRDefault="000C1AEF">
            <w:pPr>
              <w:spacing w:after="0"/>
              <w:jc w:val="center"/>
              <w:rPr>
                <w:rFonts w:ascii="Times New Roman" w:eastAsia="SimSun" w:hAnsi="Times New Roman" w:cs="Times New Roman"/>
                <w:sz w:val="20"/>
                <w:szCs w:val="20"/>
              </w:rPr>
            </w:pPr>
            <w:r>
              <w:rPr>
                <w:rFonts w:ascii="Times New Roman" w:hAnsi="Times New Roman" w:cs="Times New Roman"/>
                <w:sz w:val="20"/>
                <w:szCs w:val="20"/>
              </w:rPr>
              <w:t>10.41</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13.39</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9.70</w:t>
            </w:r>
          </w:p>
          <w:p w:rsidR="001040BE" w:rsidRDefault="000C1AEF">
            <w:pPr>
              <w:spacing w:after="0"/>
              <w:jc w:val="center"/>
              <w:rPr>
                <w:rFonts w:ascii="Times New Roman" w:hAnsi="Times New Roman" w:cs="Times New Roman"/>
                <w:sz w:val="20"/>
                <w:szCs w:val="20"/>
              </w:rPr>
            </w:pPr>
            <w:r>
              <w:rPr>
                <w:rFonts w:ascii="Times New Roman" w:hAnsi="Times New Roman" w:cs="Times New Roman"/>
                <w:sz w:val="20"/>
                <w:szCs w:val="20"/>
              </w:rPr>
              <w:t>11.91</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t>Result showed that mean scores</w:t>
      </w:r>
      <w:r>
        <w:rPr>
          <w:rFonts w:ascii="Times New Roman" w:hAnsi="Times New Roman" w:cs="Times New Roman"/>
        </w:rPr>
        <w:t xml:space="preserve"> of students about entrepreneurial attitude of having master degree higher as compared to the students having other degree programs. It was depicted that students having master degree emphasized more on entrepreneurial attitude as compared to the other deg</w:t>
      </w:r>
      <w:r>
        <w:rPr>
          <w:rFonts w:ascii="Times New Roman" w:hAnsi="Times New Roman" w:cs="Times New Roman"/>
        </w:rPr>
        <w:t>ree program students</w:t>
      </w:r>
      <w:r>
        <w:rPr>
          <w:rFonts w:ascii="Times New Roman" w:hAnsi="Times New Roman" w:cs="Times New Roman"/>
        </w:rPr>
        <w:t>.</w:t>
      </w:r>
    </w:p>
    <w:p w:rsidR="001040BE" w:rsidRDefault="000C1AEF">
      <w:pPr>
        <w:spacing w:before="160" w:after="160"/>
        <w:jc w:val="both"/>
        <w:rPr>
          <w:rFonts w:ascii="Times New Roman" w:hAnsi="Times New Roman" w:cs="Times New Roman"/>
        </w:rPr>
      </w:pPr>
      <w:r>
        <w:rPr>
          <w:rFonts w:ascii="Times New Roman" w:hAnsi="Times New Roman" w:cs="Times New Roman"/>
        </w:rPr>
        <w:t>Table 9</w:t>
      </w:r>
    </w:p>
    <w:p w:rsidR="001040BE" w:rsidRDefault="001040BE">
      <w:pPr>
        <w:spacing w:before="160" w:after="160"/>
        <w:jc w:val="both"/>
        <w:rPr>
          <w:rFonts w:ascii="Times New Roman" w:hAnsi="Times New Roman" w:cs="Times New Roman"/>
        </w:rPr>
      </w:pPr>
    </w:p>
    <w:p w:rsidR="001040BE" w:rsidRDefault="001040BE">
      <w:pPr>
        <w:spacing w:before="160" w:after="160"/>
        <w:jc w:val="both"/>
        <w:rPr>
          <w:rFonts w:ascii="Times New Roman" w:hAnsi="Times New Roman" w:cs="Times New Roman"/>
        </w:rPr>
      </w:pPr>
    </w:p>
    <w:p w:rsidR="001040BE" w:rsidRDefault="000C1AEF">
      <w:pPr>
        <w:spacing w:before="160" w:after="160"/>
        <w:rPr>
          <w:rFonts w:ascii="Times New Roman" w:hAnsi="Times New Roman" w:cs="Times New Roman"/>
          <w:i/>
          <w:iCs/>
        </w:rPr>
      </w:pPr>
      <w:r>
        <w:rPr>
          <w:rFonts w:ascii="Times New Roman" w:hAnsi="Times New Roman" w:cs="Times New Roman"/>
          <w:i/>
          <w:iCs/>
        </w:rPr>
        <w:t>Result of ANOVA for Difference in Students Responses on the Basis of Program</w:t>
      </w:r>
    </w:p>
    <w:tbl>
      <w:tblPr>
        <w:tblStyle w:val="TableGrid"/>
        <w:tblW w:w="7920" w:type="dxa"/>
        <w:jc w:val="center"/>
        <w:tblBorders>
          <w:top w:val="single" w:sz="4" w:space="0" w:color="000000"/>
          <w:left w:val="none" w:sz="0" w:space="0" w:color="auto"/>
          <w:right w:val="none" w:sz="0" w:space="0" w:color="auto"/>
          <w:insideV w:val="none" w:sz="0" w:space="0" w:color="auto"/>
        </w:tblBorders>
        <w:tblLook w:val="04A0" w:firstRow="1" w:lastRow="0" w:firstColumn="1" w:lastColumn="0" w:noHBand="0" w:noVBand="1"/>
      </w:tblPr>
      <w:tblGrid>
        <w:gridCol w:w="2337"/>
        <w:gridCol w:w="1722"/>
        <w:gridCol w:w="557"/>
        <w:gridCol w:w="1042"/>
        <w:gridCol w:w="934"/>
        <w:gridCol w:w="610"/>
        <w:gridCol w:w="718"/>
      </w:tblGrid>
      <w:tr w:rsidR="001040BE">
        <w:trPr>
          <w:trHeight w:val="47"/>
          <w:jc w:val="center"/>
        </w:trPr>
        <w:tc>
          <w:tcPr>
            <w:tcW w:w="0" w:type="auto"/>
            <w:hideMark/>
          </w:tcPr>
          <w:p w:rsidR="001040BE" w:rsidRDefault="000C1AEF">
            <w:pPr>
              <w:spacing w:after="0"/>
              <w:jc w:val="center"/>
              <w:rPr>
                <w:rFonts w:eastAsia="SimSun"/>
                <w:sz w:val="20"/>
                <w:szCs w:val="20"/>
              </w:rPr>
            </w:pPr>
            <w:r>
              <w:rPr>
                <w:sz w:val="20"/>
                <w:szCs w:val="20"/>
              </w:rPr>
              <w:t>Variables</w:t>
            </w:r>
          </w:p>
        </w:tc>
        <w:tc>
          <w:tcPr>
            <w:tcW w:w="0" w:type="auto"/>
          </w:tcPr>
          <w:p w:rsidR="001040BE" w:rsidRDefault="001040BE">
            <w:pPr>
              <w:spacing w:after="0"/>
              <w:jc w:val="center"/>
              <w:rPr>
                <w:rFonts w:eastAsia="SimSun"/>
                <w:i/>
                <w:sz w:val="20"/>
                <w:szCs w:val="20"/>
              </w:rPr>
            </w:pPr>
          </w:p>
        </w:tc>
        <w:tc>
          <w:tcPr>
            <w:tcW w:w="0" w:type="auto"/>
            <w:hideMark/>
          </w:tcPr>
          <w:p w:rsidR="001040BE" w:rsidRDefault="000C1AEF">
            <w:pPr>
              <w:spacing w:after="0"/>
              <w:jc w:val="center"/>
              <w:rPr>
                <w:rFonts w:eastAsia="SimSun"/>
                <w:i/>
                <w:sz w:val="20"/>
                <w:szCs w:val="20"/>
              </w:rPr>
            </w:pPr>
            <w:r>
              <w:rPr>
                <w:i/>
                <w:sz w:val="20"/>
                <w:szCs w:val="20"/>
              </w:rPr>
              <w:t>Df</w:t>
            </w:r>
          </w:p>
        </w:tc>
        <w:tc>
          <w:tcPr>
            <w:tcW w:w="0" w:type="auto"/>
            <w:hideMark/>
          </w:tcPr>
          <w:p w:rsidR="001040BE" w:rsidRDefault="000C1AEF">
            <w:pPr>
              <w:spacing w:after="0"/>
              <w:jc w:val="center"/>
              <w:rPr>
                <w:rFonts w:eastAsia="SimSun"/>
                <w:i/>
                <w:sz w:val="20"/>
                <w:szCs w:val="20"/>
              </w:rPr>
            </w:pPr>
            <w:r>
              <w:rPr>
                <w:i/>
                <w:sz w:val="20"/>
                <w:szCs w:val="20"/>
              </w:rPr>
              <w:t>Ss</w:t>
            </w:r>
          </w:p>
        </w:tc>
        <w:tc>
          <w:tcPr>
            <w:tcW w:w="0" w:type="auto"/>
            <w:hideMark/>
          </w:tcPr>
          <w:p w:rsidR="001040BE" w:rsidRDefault="000C1AEF">
            <w:pPr>
              <w:spacing w:after="0"/>
              <w:jc w:val="center"/>
              <w:rPr>
                <w:rFonts w:eastAsia="SimSun"/>
                <w:i/>
                <w:sz w:val="20"/>
                <w:szCs w:val="20"/>
              </w:rPr>
            </w:pPr>
            <w:r>
              <w:rPr>
                <w:i/>
                <w:sz w:val="20"/>
                <w:szCs w:val="20"/>
              </w:rPr>
              <w:t>Ms</w:t>
            </w:r>
          </w:p>
        </w:tc>
        <w:tc>
          <w:tcPr>
            <w:tcW w:w="0" w:type="auto"/>
            <w:hideMark/>
          </w:tcPr>
          <w:p w:rsidR="001040BE" w:rsidRDefault="000C1AEF">
            <w:pPr>
              <w:spacing w:after="0"/>
              <w:jc w:val="center"/>
              <w:rPr>
                <w:rFonts w:eastAsia="SimSun"/>
                <w:i/>
                <w:sz w:val="20"/>
                <w:szCs w:val="20"/>
              </w:rPr>
            </w:pPr>
            <w:r>
              <w:rPr>
                <w:i/>
                <w:sz w:val="20"/>
                <w:szCs w:val="20"/>
              </w:rPr>
              <w:t>F</w:t>
            </w:r>
          </w:p>
        </w:tc>
        <w:tc>
          <w:tcPr>
            <w:tcW w:w="0" w:type="auto"/>
            <w:hideMark/>
          </w:tcPr>
          <w:p w:rsidR="001040BE" w:rsidRDefault="000C1AEF">
            <w:pPr>
              <w:spacing w:after="0"/>
              <w:jc w:val="center"/>
              <w:rPr>
                <w:rFonts w:eastAsia="SimSun"/>
                <w:i/>
                <w:sz w:val="20"/>
                <w:szCs w:val="20"/>
              </w:rPr>
            </w:pPr>
            <w:r>
              <w:rPr>
                <w:i/>
                <w:sz w:val="20"/>
                <w:szCs w:val="20"/>
              </w:rPr>
              <w:t>Sig.</w:t>
            </w:r>
          </w:p>
        </w:tc>
      </w:tr>
      <w:tr w:rsidR="001040BE">
        <w:trPr>
          <w:trHeight w:val="789"/>
          <w:jc w:val="center"/>
        </w:trPr>
        <w:tc>
          <w:tcPr>
            <w:tcW w:w="0" w:type="auto"/>
          </w:tcPr>
          <w:p w:rsidR="001040BE" w:rsidRDefault="000C1AEF">
            <w:pPr>
              <w:spacing w:after="0"/>
              <w:jc w:val="center"/>
              <w:rPr>
                <w:rFonts w:eastAsia="SimSun"/>
                <w:color w:val="000000"/>
                <w:sz w:val="20"/>
                <w:szCs w:val="20"/>
              </w:rPr>
            </w:pPr>
            <w:r>
              <w:rPr>
                <w:color w:val="000000"/>
                <w:sz w:val="20"/>
                <w:szCs w:val="20"/>
              </w:rPr>
              <w:t>Entrepreneurial Attitude</w:t>
            </w:r>
          </w:p>
          <w:p w:rsidR="001040BE" w:rsidRDefault="001040BE">
            <w:pPr>
              <w:spacing w:after="0"/>
              <w:jc w:val="center"/>
              <w:rPr>
                <w:rFonts w:eastAsia="SimSun"/>
                <w:color w:val="000000"/>
                <w:sz w:val="20"/>
                <w:szCs w:val="20"/>
              </w:rPr>
            </w:pPr>
          </w:p>
        </w:tc>
        <w:tc>
          <w:tcPr>
            <w:tcW w:w="0" w:type="auto"/>
            <w:vAlign w:val="center"/>
            <w:hideMark/>
          </w:tcPr>
          <w:p w:rsidR="001040BE" w:rsidRDefault="000C1AEF">
            <w:pPr>
              <w:spacing w:after="0"/>
              <w:ind w:left="60" w:right="60"/>
              <w:rPr>
                <w:rFonts w:eastAsia="SimSun"/>
                <w:sz w:val="20"/>
                <w:szCs w:val="20"/>
              </w:rPr>
            </w:pPr>
            <w:r>
              <w:rPr>
                <w:sz w:val="20"/>
                <w:szCs w:val="20"/>
              </w:rPr>
              <w:t>Between Group</w:t>
            </w:r>
          </w:p>
          <w:p w:rsidR="001040BE" w:rsidRDefault="000C1AEF">
            <w:pPr>
              <w:spacing w:after="0"/>
              <w:ind w:left="60" w:right="60"/>
              <w:rPr>
                <w:sz w:val="20"/>
                <w:szCs w:val="20"/>
              </w:rPr>
            </w:pPr>
            <w:r>
              <w:rPr>
                <w:sz w:val="20"/>
                <w:szCs w:val="20"/>
              </w:rPr>
              <w:t>Within Group</w:t>
            </w:r>
          </w:p>
          <w:p w:rsidR="001040BE" w:rsidRDefault="000C1AEF">
            <w:pPr>
              <w:spacing w:after="0"/>
              <w:ind w:left="60" w:right="60"/>
              <w:rPr>
                <w:rFonts w:eastAsia="SimSun"/>
                <w:sz w:val="20"/>
                <w:szCs w:val="20"/>
              </w:rPr>
            </w:pPr>
            <w:r>
              <w:rPr>
                <w:sz w:val="20"/>
                <w:szCs w:val="20"/>
              </w:rPr>
              <w:t>Total</w:t>
            </w:r>
          </w:p>
        </w:tc>
        <w:tc>
          <w:tcPr>
            <w:tcW w:w="0" w:type="auto"/>
          </w:tcPr>
          <w:p w:rsidR="001040BE" w:rsidRDefault="000C1AEF">
            <w:pPr>
              <w:spacing w:after="0"/>
              <w:jc w:val="center"/>
              <w:rPr>
                <w:rFonts w:eastAsia="SimSun"/>
                <w:sz w:val="20"/>
                <w:szCs w:val="20"/>
              </w:rPr>
            </w:pPr>
            <w:r>
              <w:rPr>
                <w:sz w:val="20"/>
                <w:szCs w:val="20"/>
              </w:rPr>
              <w:t>2</w:t>
            </w:r>
          </w:p>
          <w:p w:rsidR="001040BE" w:rsidRDefault="000C1AEF">
            <w:pPr>
              <w:spacing w:after="0"/>
              <w:jc w:val="center"/>
              <w:rPr>
                <w:sz w:val="20"/>
                <w:szCs w:val="20"/>
              </w:rPr>
            </w:pPr>
            <w:r>
              <w:rPr>
                <w:sz w:val="20"/>
                <w:szCs w:val="20"/>
              </w:rPr>
              <w:t>481</w:t>
            </w:r>
          </w:p>
          <w:p w:rsidR="001040BE" w:rsidRDefault="000C1AEF">
            <w:pPr>
              <w:spacing w:after="0"/>
              <w:jc w:val="center"/>
              <w:rPr>
                <w:sz w:val="20"/>
                <w:szCs w:val="20"/>
              </w:rPr>
            </w:pPr>
            <w:r>
              <w:rPr>
                <w:sz w:val="20"/>
                <w:szCs w:val="20"/>
              </w:rPr>
              <w:t>483</w:t>
            </w:r>
          </w:p>
        </w:tc>
        <w:tc>
          <w:tcPr>
            <w:tcW w:w="0" w:type="auto"/>
            <w:hideMark/>
          </w:tcPr>
          <w:p w:rsidR="001040BE" w:rsidRDefault="000C1AEF">
            <w:pPr>
              <w:spacing w:after="0"/>
              <w:jc w:val="center"/>
              <w:rPr>
                <w:rFonts w:eastAsia="SimSun"/>
                <w:sz w:val="20"/>
                <w:szCs w:val="20"/>
              </w:rPr>
            </w:pPr>
            <w:r>
              <w:rPr>
                <w:sz w:val="20"/>
                <w:szCs w:val="20"/>
              </w:rPr>
              <w:t>2119.75</w:t>
            </w:r>
          </w:p>
          <w:p w:rsidR="001040BE" w:rsidRDefault="000C1AEF">
            <w:pPr>
              <w:spacing w:after="0"/>
              <w:jc w:val="center"/>
              <w:rPr>
                <w:sz w:val="20"/>
                <w:szCs w:val="20"/>
              </w:rPr>
            </w:pPr>
            <w:r>
              <w:rPr>
                <w:sz w:val="20"/>
                <w:szCs w:val="20"/>
              </w:rPr>
              <w:t>66481.24</w:t>
            </w:r>
          </w:p>
          <w:p w:rsidR="001040BE" w:rsidRDefault="000C1AEF">
            <w:pPr>
              <w:spacing w:after="0"/>
              <w:jc w:val="center"/>
              <w:rPr>
                <w:rFonts w:eastAsia="SimSun"/>
                <w:sz w:val="20"/>
                <w:szCs w:val="20"/>
              </w:rPr>
            </w:pPr>
            <w:r>
              <w:rPr>
                <w:sz w:val="20"/>
                <w:szCs w:val="20"/>
              </w:rPr>
              <w:t>68600.99</w:t>
            </w:r>
          </w:p>
        </w:tc>
        <w:tc>
          <w:tcPr>
            <w:tcW w:w="0" w:type="auto"/>
          </w:tcPr>
          <w:p w:rsidR="001040BE" w:rsidRDefault="000C1AEF">
            <w:pPr>
              <w:spacing w:after="0"/>
              <w:jc w:val="center"/>
              <w:rPr>
                <w:rFonts w:eastAsia="SimSun"/>
                <w:sz w:val="20"/>
                <w:szCs w:val="20"/>
              </w:rPr>
            </w:pPr>
            <w:r>
              <w:rPr>
                <w:sz w:val="20"/>
                <w:szCs w:val="20"/>
              </w:rPr>
              <w:t>1059.87</w:t>
            </w:r>
          </w:p>
          <w:p w:rsidR="001040BE" w:rsidRDefault="000C1AEF">
            <w:pPr>
              <w:spacing w:after="0"/>
              <w:jc w:val="center"/>
              <w:rPr>
                <w:sz w:val="20"/>
                <w:szCs w:val="20"/>
              </w:rPr>
            </w:pPr>
            <w:r>
              <w:rPr>
                <w:sz w:val="20"/>
                <w:szCs w:val="20"/>
              </w:rPr>
              <w:t>138.215</w:t>
            </w:r>
          </w:p>
          <w:p w:rsidR="001040BE" w:rsidRDefault="001040BE">
            <w:pPr>
              <w:spacing w:after="0"/>
              <w:jc w:val="center"/>
              <w:rPr>
                <w:rFonts w:eastAsia="SimSun"/>
                <w:sz w:val="20"/>
                <w:szCs w:val="20"/>
              </w:rPr>
            </w:pPr>
          </w:p>
        </w:tc>
        <w:tc>
          <w:tcPr>
            <w:tcW w:w="0" w:type="auto"/>
            <w:hideMark/>
          </w:tcPr>
          <w:p w:rsidR="001040BE" w:rsidRDefault="000C1AEF">
            <w:pPr>
              <w:spacing w:after="0"/>
              <w:jc w:val="center"/>
              <w:rPr>
                <w:rFonts w:eastAsia="SimSun"/>
                <w:sz w:val="20"/>
                <w:szCs w:val="20"/>
              </w:rPr>
            </w:pPr>
            <w:r>
              <w:rPr>
                <w:sz w:val="20"/>
                <w:szCs w:val="20"/>
              </w:rPr>
              <w:t>7.66</w:t>
            </w:r>
          </w:p>
        </w:tc>
        <w:tc>
          <w:tcPr>
            <w:tcW w:w="0" w:type="auto"/>
            <w:hideMark/>
          </w:tcPr>
          <w:p w:rsidR="001040BE" w:rsidRDefault="000C1AEF">
            <w:pPr>
              <w:spacing w:after="0"/>
              <w:jc w:val="center"/>
              <w:rPr>
                <w:rFonts w:eastAsia="SimSun"/>
                <w:sz w:val="20"/>
                <w:szCs w:val="20"/>
              </w:rPr>
            </w:pPr>
            <w:r>
              <w:rPr>
                <w:sz w:val="20"/>
                <w:szCs w:val="20"/>
              </w:rPr>
              <w:t>0.001</w:t>
            </w:r>
          </w:p>
        </w:tc>
      </w:tr>
    </w:tbl>
    <w:p w:rsidR="001040BE" w:rsidRDefault="000C1AEF">
      <w:pPr>
        <w:spacing w:before="160" w:after="160"/>
        <w:ind w:firstLine="720"/>
        <w:jc w:val="both"/>
        <w:rPr>
          <w:rFonts w:ascii="Times New Roman" w:hAnsi="Times New Roman" w:cs="Times New Roman"/>
        </w:rPr>
      </w:pPr>
      <w:r>
        <w:rPr>
          <w:rFonts w:ascii="Times New Roman" w:hAnsi="Times New Roman" w:cs="Times New Roman"/>
        </w:rPr>
        <w:lastRenderedPageBreak/>
        <w:t>Participants were divided into three degree programs (Group 1=Bachelor, Group 2= Master, Group 3=M. Phil). Hence, it is concluded that there was significant mean difference found in students’ entrepreneurial attitude in terms of their degree program</w:t>
      </w:r>
      <w:r>
        <w:rPr>
          <w:rFonts w:ascii="Times New Roman" w:hAnsi="Times New Roman" w:cs="Times New Roman"/>
        </w:rPr>
        <w:t xml:space="preserve">. </w:t>
      </w:r>
    </w:p>
    <w:p w:rsidR="001040BE" w:rsidRDefault="000C1AEF">
      <w:pPr>
        <w:spacing w:before="160" w:after="16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Discussion and Conclusion</w:t>
      </w:r>
    </w:p>
    <w:p w:rsidR="001040BE" w:rsidRDefault="000C1AEF">
      <w:pPr>
        <w:shd w:val="clear" w:color="auto" w:fill="FFFFFF"/>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color w:val="000000"/>
        </w:rPr>
        <w:t xml:space="preserve"> The process of enhancing </w:t>
      </w:r>
      <w:r>
        <w:rPr>
          <w:rFonts w:ascii="Times New Roman" w:hAnsi="Times New Roman" w:cs="Times New Roman"/>
          <w:color w:val="FFFFFF"/>
        </w:rPr>
        <w:t>“</w:t>
      </w:r>
      <w:r>
        <w:rPr>
          <w:rFonts w:ascii="Times New Roman" w:hAnsi="Times New Roman" w:cs="Times New Roman"/>
          <w:color w:val="000000"/>
        </w:rPr>
        <w:t xml:space="preserve">entrepreneurial information, ability and aptitude through training programme and courses offers in institutions refers to entrepreneurship education. Shaping of attitude and behaviours in </w:t>
      </w:r>
      <w:r>
        <w:rPr>
          <w:rFonts w:ascii="Times New Roman" w:hAnsi="Times New Roman" w:cs="Times New Roman"/>
          <w:color w:val="000000"/>
        </w:rPr>
        <w:t>entrepreneurships education caused by cognition linked with thoughts, belief and knowledge</w:t>
      </w:r>
      <w:r>
        <w:rPr>
          <w:rFonts w:ascii="Times New Roman" w:hAnsi="Times New Roman" w:cs="Times New Roman"/>
          <w:color w:val="000000"/>
          <w:shd w:val="clear" w:color="auto" w:fill="FFFFFF"/>
        </w:rPr>
        <w:t xml:space="preserve"> (Amdam, 2011). Component relates with sentiments about how individuals attract towards something either they like or not are affective (</w:t>
      </w:r>
      <w:r>
        <w:rPr>
          <w:rFonts w:ascii="Times New Roman" w:hAnsi="Times New Roman" w:cs="Times New Roman"/>
          <w:shd w:val="clear" w:color="auto" w:fill="FFFFFF"/>
        </w:rPr>
        <w:t>Pulka, Rikwentishe, &amp; Ibrhain</w:t>
      </w:r>
      <w:r>
        <w:rPr>
          <w:rFonts w:ascii="Times New Roman" w:hAnsi="Times New Roman" w:cs="Times New Roman"/>
          <w:shd w:val="clear" w:color="auto" w:fill="FFFFFF"/>
        </w:rPr>
        <w:t>,</w:t>
      </w:r>
      <w:r>
        <w:rPr>
          <w:rFonts w:ascii="Times New Roman" w:hAnsi="Times New Roman" w:cs="Times New Roman"/>
          <w:color w:val="000000"/>
          <w:shd w:val="clear" w:color="auto" w:fill="FFFFFF"/>
        </w:rPr>
        <w:t>2014). The component based on consequences, actions to accept and respond on something are behavioural (Mani, 2008).</w:t>
      </w:r>
    </w:p>
    <w:p w:rsidR="001040BE" w:rsidRDefault="000C1AEF">
      <w:pPr>
        <w:adjustRightInd w:val="0"/>
        <w:spacing w:before="160" w:after="160"/>
        <w:ind w:firstLine="720"/>
        <w:jc w:val="both"/>
        <w:rPr>
          <w:rFonts w:ascii="Times New Roman" w:hAnsi="Times New Roman" w:cs="Times New Roman"/>
        </w:rPr>
      </w:pPr>
      <w:r>
        <w:rPr>
          <w:rFonts w:ascii="Times New Roman" w:hAnsi="Times New Roman" w:cs="Times New Roman"/>
        </w:rPr>
        <w:t>One-way ANOVA was used to identify the difference between entrepreneurial education and entrepreneurial attitude in terms of area of speci</w:t>
      </w:r>
      <w:r>
        <w:rPr>
          <w:rFonts w:ascii="Times New Roman" w:hAnsi="Times New Roman" w:cs="Times New Roman"/>
        </w:rPr>
        <w:t>alization, age, and degree program. ANOVA gave significant results. Result showed that significant difference was found in students’ entrepreneurial attitude in terms of area of specialization, age, and degree program.</w:t>
      </w:r>
    </w:p>
    <w:p w:rsidR="001040BE" w:rsidRDefault="000C1AEF">
      <w:pPr>
        <w:shd w:val="clear" w:color="auto" w:fill="FFFFFF"/>
        <w:spacing w:before="160" w:after="160"/>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As the component of entrepreneurial a</w:t>
      </w:r>
      <w:r>
        <w:rPr>
          <w:rFonts w:ascii="Times New Roman" w:hAnsi="Times New Roman" w:cs="Times New Roman"/>
          <w:color w:val="000000"/>
          <w:shd w:val="clear" w:color="auto" w:fill="FFFFFF"/>
        </w:rPr>
        <w:t xml:space="preserve">ttitude is concerned; </w:t>
      </w:r>
      <w:r>
        <w:rPr>
          <w:rFonts w:ascii="Times New Roman" w:hAnsi="Times New Roman" w:cs="Times New Roman"/>
          <w:color w:val="000000"/>
        </w:rPr>
        <w:t>this study examines factors related to entrepreneurial attitude of students in countries like Pakistan</w:t>
      </w:r>
      <w:r>
        <w:rPr>
          <w:rFonts w:ascii="Times New Roman" w:hAnsi="Times New Roman" w:cs="Times New Roman"/>
          <w:bCs/>
          <w:color w:val="000000"/>
        </w:rPr>
        <w:t xml:space="preserve">. Overall results depicted that there is positive correlation was found between students’ </w:t>
      </w:r>
      <w:r>
        <w:rPr>
          <w:rFonts w:ascii="Times New Roman" w:hAnsi="Times New Roman" w:cs="Times New Roman"/>
          <w:color w:val="000000"/>
        </w:rPr>
        <w:t xml:space="preserve">entrepreneurship attitude </w:t>
      </w:r>
      <w:r>
        <w:rPr>
          <w:rFonts w:ascii="Times New Roman" w:hAnsi="Times New Roman" w:cs="Times New Roman"/>
          <w:bCs/>
          <w:color w:val="000000"/>
        </w:rPr>
        <w:t>of university st</w:t>
      </w:r>
      <w:r>
        <w:rPr>
          <w:rFonts w:ascii="Times New Roman" w:hAnsi="Times New Roman" w:cs="Times New Roman"/>
          <w:bCs/>
          <w:color w:val="000000"/>
        </w:rPr>
        <w:t xml:space="preserve">udents. </w:t>
      </w:r>
      <w:r>
        <w:rPr>
          <w:rFonts w:ascii="Times New Roman" w:hAnsi="Times New Roman" w:cs="Times New Roman"/>
          <w:color w:val="000000"/>
        </w:rPr>
        <w:t>It means that in Pakistan students’ education influenced by entrepreneurial attitude.</w:t>
      </w:r>
    </w:p>
    <w:p w:rsidR="001040BE" w:rsidRDefault="000C1AEF">
      <w:pPr>
        <w:spacing w:before="160" w:after="160"/>
        <w:jc w:val="both"/>
        <w:rPr>
          <w:rFonts w:ascii="Times New Roman" w:hAnsi="Times New Roman" w:cs="Times New Roman"/>
          <w:color w:val="000000"/>
          <w:shd w:val="clear" w:color="auto" w:fill="FFFFFF"/>
        </w:rPr>
      </w:pPr>
      <w:r>
        <w:rPr>
          <w:rFonts w:ascii="Times New Roman" w:hAnsi="Times New Roman" w:cs="Times New Roman"/>
          <w:b/>
          <w:color w:val="000000"/>
          <w:shd w:val="clear" w:color="auto" w:fill="FFFFFF"/>
        </w:rPr>
        <w:t>Practical Implication</w:t>
      </w:r>
    </w:p>
    <w:p w:rsidR="001040BE" w:rsidRDefault="000C1AEF">
      <w:pPr>
        <w:spacing w:before="160" w:after="160"/>
        <w:ind w:firstLine="36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This study offers rationale suggestion for Government, policy maker and educational institutions which area of education they needed to po</w:t>
      </w:r>
      <w:r>
        <w:rPr>
          <w:rFonts w:ascii="Times New Roman" w:hAnsi="Times New Roman" w:cs="Times New Roman"/>
          <w:color w:val="000000"/>
          <w:shd w:val="clear" w:color="auto" w:fill="FFFFFF"/>
        </w:rPr>
        <w:t>rtray their efforts for promotion of entrepreneurship effectiveness and mindset of students.  Entrepreneurship awareness feast through promoting education through: conducting seminars, developing  skills and knowledge ( finance, planning and novelty and fi</w:t>
      </w:r>
      <w:r>
        <w:rPr>
          <w:rFonts w:ascii="Times New Roman" w:hAnsi="Times New Roman" w:cs="Times New Roman"/>
          <w:color w:val="000000"/>
          <w:shd w:val="clear" w:color="auto" w:fill="FFFFFF"/>
        </w:rPr>
        <w:t>eld projects) at all level of education.</w:t>
      </w:r>
    </w:p>
    <w:p w:rsidR="001040BE" w:rsidRDefault="000C1AEF">
      <w:pPr>
        <w:pStyle w:val="ListParagraph"/>
        <w:autoSpaceDE w:val="0"/>
        <w:autoSpaceDN w:val="0"/>
        <w:adjustRightInd w:val="0"/>
        <w:spacing w:before="160" w:after="160"/>
        <w:ind w:left="0" w:firstLine="360"/>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Subsequently, relationship between </w:t>
      </w:r>
      <w:r>
        <w:rPr>
          <w:rFonts w:ascii="Times New Roman" w:hAnsi="Times New Roman" w:cs="Times New Roman"/>
          <w:color w:val="000000"/>
          <w:shd w:val="clear" w:color="auto" w:fill="FFFFFF"/>
        </w:rPr>
        <w:t>entrepreneurship attitude and entrepreneurial intention</w:t>
      </w:r>
      <w:r>
        <w:rPr>
          <w:rFonts w:ascii="Times New Roman" w:hAnsi="Times New Roman" w:cs="Times New Roman"/>
          <w:bCs/>
          <w:color w:val="000000"/>
          <w:shd w:val="clear" w:color="auto" w:fill="FFFFFF"/>
        </w:rPr>
        <w:t xml:space="preserve"> might explored at school, college and university level. A comparative study on the relationship between </w:t>
      </w:r>
      <w:r>
        <w:rPr>
          <w:rFonts w:ascii="Times New Roman" w:hAnsi="Times New Roman" w:cs="Times New Roman"/>
          <w:color w:val="000000"/>
          <w:shd w:val="clear" w:color="auto" w:fill="FFFFFF"/>
        </w:rPr>
        <w:t xml:space="preserve">entrepreneurship attitude and it’s components </w:t>
      </w:r>
      <w:r>
        <w:rPr>
          <w:rFonts w:ascii="Times New Roman" w:hAnsi="Times New Roman" w:cs="Times New Roman"/>
          <w:bCs/>
          <w:color w:val="000000"/>
          <w:shd w:val="clear" w:color="auto" w:fill="FFFFFF"/>
        </w:rPr>
        <w:t>at public and private schools might beneficial for policy makers as well as the educators.</w:t>
      </w:r>
      <w:r>
        <w:rPr>
          <w:rFonts w:ascii="Times New Roman" w:hAnsi="Times New Roman" w:cs="Times New Roman"/>
          <w:bCs/>
          <w:color w:val="FFFFFF"/>
          <w:shd w:val="clear" w:color="auto" w:fill="FFFFFF"/>
        </w:rPr>
        <w:t>”</w:t>
      </w:r>
    </w:p>
    <w:p w:rsidR="001040BE" w:rsidRDefault="000C1AEF">
      <w:pPr>
        <w:adjustRightInd w:val="0"/>
        <w:spacing w:before="160" w:after="160"/>
        <w:jc w:val="both"/>
        <w:rPr>
          <w:rFonts w:ascii="Times New Roman" w:hAnsi="Times New Roman" w:cs="Times New Roman"/>
          <w:b/>
          <w:bCs/>
          <w:color w:val="000000"/>
          <w:shd w:val="clear" w:color="auto" w:fill="FFFFFF"/>
        </w:rPr>
      </w:pPr>
      <w:r>
        <w:rPr>
          <w:rFonts w:ascii="Times New Roman" w:hAnsi="Times New Roman" w:cs="Times New Roman"/>
          <w:b/>
          <w:bCs/>
          <w:color w:val="000000"/>
          <w:sz w:val="24"/>
          <w:szCs w:val="24"/>
          <w:shd w:val="clear" w:color="auto" w:fill="FFFFFF"/>
        </w:rPr>
        <w:t>References</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lastRenderedPageBreak/>
        <w:t>Ajzen, I. (1991). The theory of planned behavior. </w:t>
      </w:r>
      <w:r>
        <w:rPr>
          <w:rFonts w:ascii="Times New Roman" w:hAnsi="Times New Roman"/>
          <w:i/>
          <w:iCs/>
          <w:shd w:val="clear" w:color="auto" w:fill="FFFFFF"/>
        </w:rPr>
        <w:t>Organizational behavior and human decision processes</w:t>
      </w:r>
      <w:r>
        <w:rPr>
          <w:rFonts w:ascii="Times New Roman" w:hAnsi="Times New Roman"/>
          <w:shd w:val="clear" w:color="auto" w:fill="FFFFFF"/>
        </w:rPr>
        <w:t>, </w:t>
      </w:r>
      <w:r>
        <w:rPr>
          <w:rFonts w:ascii="Times New Roman" w:hAnsi="Times New Roman"/>
          <w:i/>
          <w:iCs/>
          <w:shd w:val="clear" w:color="auto" w:fill="FFFFFF"/>
        </w:rPr>
        <w:t>50</w:t>
      </w:r>
      <w:r>
        <w:rPr>
          <w:rFonts w:ascii="Times New Roman" w:hAnsi="Times New Roman"/>
          <w:shd w:val="clear" w:color="auto" w:fill="FFFFFF"/>
        </w:rPr>
        <w:t>(</w:t>
      </w:r>
      <w:r>
        <w:rPr>
          <w:rFonts w:ascii="Times New Roman" w:hAnsi="Times New Roman"/>
          <w:shd w:val="clear" w:color="auto" w:fill="FFFFFF"/>
        </w:rPr>
        <w:t>2), 179- 211.</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Amdam, L. A. (2011). Influence of Socio cultural factors on consumer buying behaviour in Borno state. </w:t>
      </w:r>
      <w:r>
        <w:rPr>
          <w:rFonts w:ascii="Times New Roman" w:hAnsi="Times New Roman"/>
          <w:i/>
          <w:iCs/>
          <w:shd w:val="clear" w:color="auto" w:fill="FFFFFF"/>
        </w:rPr>
        <w:t>Unpublished dissertation, University of Maiduguri</w:t>
      </w:r>
      <w:r>
        <w:rPr>
          <w:rFonts w:ascii="Times New Roman" w:hAnsi="Times New Roman"/>
          <w:shd w:val="clear" w:color="auto" w:fill="FFFFFF"/>
        </w:rPr>
        <w:t>.</w:t>
      </w:r>
    </w:p>
    <w:p w:rsidR="001040BE" w:rsidRDefault="000C1AEF">
      <w:pPr>
        <w:spacing w:before="160" w:after="160"/>
        <w:ind w:left="713" w:hangingChars="327" w:hanging="713"/>
        <w:jc w:val="both"/>
        <w:rPr>
          <w:rFonts w:ascii="Times New Roman" w:hAnsi="Times New Roman" w:cs="Times New Roman"/>
        </w:rPr>
      </w:pPr>
      <w:r>
        <w:rPr>
          <w:rFonts w:ascii="Times New Roman" w:hAnsi="Times New Roman" w:cs="Times New Roman"/>
          <w:spacing w:val="-2"/>
        </w:rPr>
        <w:t>Andreea, M., &amp; Ionela, G. P. (2012). Why would young students choose entrepreneurship?</w:t>
      </w:r>
      <w:r>
        <w:rPr>
          <w:rFonts w:ascii="Times New Roman" w:hAnsi="Times New Roman" w:cs="Times New Roman"/>
        </w:rPr>
        <w:t xml:space="preserve"> </w:t>
      </w:r>
      <w:r>
        <w:rPr>
          <w:rFonts w:ascii="Times New Roman" w:hAnsi="Times New Roman" w:cs="Times New Roman"/>
          <w:i/>
          <w:iCs/>
        </w:rPr>
        <w:t>An</w:t>
      </w:r>
      <w:r>
        <w:rPr>
          <w:rFonts w:ascii="Times New Roman" w:hAnsi="Times New Roman" w:cs="Times New Roman"/>
          <w:i/>
          <w:iCs/>
        </w:rPr>
        <w:t>nals-Economy Series</w:t>
      </w:r>
      <w:r>
        <w:rPr>
          <w:rFonts w:ascii="Times New Roman" w:hAnsi="Times New Roman" w:cs="Times New Roman"/>
        </w:rPr>
        <w:t xml:space="preserve">, </w:t>
      </w:r>
      <w:r>
        <w:rPr>
          <w:rFonts w:ascii="Times New Roman" w:hAnsi="Times New Roman" w:cs="Times New Roman"/>
          <w:i/>
          <w:iCs/>
        </w:rPr>
        <w:t>4</w:t>
      </w:r>
      <w:r>
        <w:rPr>
          <w:rFonts w:ascii="Times New Roman" w:hAnsi="Times New Roman" w:cs="Times New Roman"/>
        </w:rPr>
        <w:t>, 180-186.</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Baum, J. R., Frese, M., Baron, R. A., &amp; Katz, J. A. (2007). Entrepreneurship as an area of psychology study: An introduction. </w:t>
      </w:r>
      <w:r>
        <w:rPr>
          <w:rFonts w:ascii="Times New Roman" w:hAnsi="Times New Roman"/>
          <w:i/>
          <w:iCs/>
          <w:shd w:val="clear" w:color="auto" w:fill="FFFFFF"/>
        </w:rPr>
        <w:t>The psychology of entrepreneurship</w:t>
      </w:r>
      <w:r>
        <w:rPr>
          <w:rFonts w:ascii="Times New Roman" w:hAnsi="Times New Roman"/>
          <w:shd w:val="clear" w:color="auto" w:fill="FFFFFF"/>
        </w:rPr>
        <w:t xml:space="preserve">, </w:t>
      </w:r>
      <w:r>
        <w:rPr>
          <w:rFonts w:ascii="Times New Roman" w:hAnsi="Times New Roman"/>
          <w:i/>
          <w:iCs/>
          <w:shd w:val="clear" w:color="auto" w:fill="FFFFFF"/>
        </w:rPr>
        <w:t>1</w:t>
      </w:r>
      <w:r>
        <w:rPr>
          <w:rFonts w:ascii="Times New Roman" w:hAnsi="Times New Roman"/>
          <w:shd w:val="clear" w:color="auto" w:fill="FFFFFF"/>
        </w:rPr>
        <w:t>, 18.</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 xml:space="preserve">Binks, M. (2005). </w:t>
      </w:r>
      <w:r>
        <w:rPr>
          <w:rFonts w:ascii="Times New Roman" w:hAnsi="Times New Roman"/>
          <w:i/>
          <w:iCs/>
          <w:shd w:val="clear" w:color="auto" w:fill="FFFFFF"/>
        </w:rPr>
        <w:t xml:space="preserve">Entrepreneurship education and integrative learning. </w:t>
      </w:r>
      <w:r>
        <w:rPr>
          <w:rFonts w:ascii="Times New Roman" w:hAnsi="Times New Roman"/>
          <w:shd w:val="clear" w:color="auto" w:fill="FFFFFF"/>
        </w:rPr>
        <w:t>Retrieved from. http://www.ncge.org.uk/downloads/policy/Entrepreneurship_Education_and_Integrative_Learning.doc. Retrieved 23 Feb 2006.</w:t>
      </w:r>
    </w:p>
    <w:p w:rsidR="001040BE" w:rsidRDefault="000C1AEF">
      <w:pPr>
        <w:pStyle w:val="NoSpacing"/>
        <w:spacing w:before="160" w:after="160" w:line="276" w:lineRule="auto"/>
        <w:ind w:left="706" w:hangingChars="327" w:hanging="706"/>
        <w:jc w:val="both"/>
        <w:rPr>
          <w:rFonts w:ascii="Times New Roman" w:hAnsi="Times New Roman"/>
          <w:shd w:val="clear" w:color="auto" w:fill="FFFFFF"/>
        </w:rPr>
      </w:pPr>
      <w:r>
        <w:rPr>
          <w:rFonts w:ascii="Times New Roman" w:hAnsi="Times New Roman"/>
          <w:spacing w:val="-4"/>
          <w:shd w:val="clear" w:color="auto" w:fill="FFFFFF"/>
        </w:rPr>
        <w:t xml:space="preserve">Bruyat, C. &amp; Julien, P. A. (2001). Defining the field of research </w:t>
      </w:r>
      <w:r>
        <w:rPr>
          <w:rFonts w:ascii="Times New Roman" w:hAnsi="Times New Roman"/>
          <w:spacing w:val="-4"/>
          <w:shd w:val="clear" w:color="auto" w:fill="FFFFFF"/>
        </w:rPr>
        <w:t>in entrepreneurship.</w:t>
      </w:r>
      <w:r>
        <w:rPr>
          <w:rFonts w:ascii="Times New Roman" w:hAnsi="Times New Roman"/>
          <w:shd w:val="clear" w:color="auto" w:fill="FFFFFF"/>
        </w:rPr>
        <w:t> </w:t>
      </w:r>
      <w:r>
        <w:rPr>
          <w:rFonts w:ascii="Times New Roman" w:hAnsi="Times New Roman"/>
          <w:i/>
          <w:iCs/>
          <w:shd w:val="clear" w:color="auto" w:fill="FFFFFF"/>
        </w:rPr>
        <w:t>Journal of business venturing</w:t>
      </w:r>
      <w:r>
        <w:rPr>
          <w:rFonts w:ascii="Times New Roman" w:hAnsi="Times New Roman"/>
          <w:shd w:val="clear" w:color="auto" w:fill="FFFFFF"/>
        </w:rPr>
        <w:t>, </w:t>
      </w:r>
      <w:r>
        <w:rPr>
          <w:rFonts w:ascii="Times New Roman" w:hAnsi="Times New Roman"/>
          <w:i/>
          <w:iCs/>
          <w:shd w:val="clear" w:color="auto" w:fill="FFFFFF"/>
        </w:rPr>
        <w:t>16</w:t>
      </w:r>
      <w:r>
        <w:rPr>
          <w:rFonts w:ascii="Times New Roman" w:hAnsi="Times New Roman"/>
          <w:shd w:val="clear" w:color="auto" w:fill="FFFFFF"/>
        </w:rPr>
        <w:t>(2), 165-180.</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Burns, P. (2010). </w:t>
      </w:r>
      <w:r>
        <w:rPr>
          <w:rFonts w:ascii="Times New Roman" w:hAnsi="Times New Roman"/>
          <w:i/>
          <w:iCs/>
          <w:shd w:val="clear" w:color="auto" w:fill="FFFFFF"/>
        </w:rPr>
        <w:t>Entrepreneurship and Small Business: Start-up. Growth and Maturity</w:t>
      </w:r>
      <w:r>
        <w:rPr>
          <w:rFonts w:ascii="Times New Roman" w:hAnsi="Times New Roman"/>
          <w:shd w:val="clear" w:color="auto" w:fill="FFFFFF"/>
        </w:rPr>
        <w:t>. Palgrave Macmillan.</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Chaudhari, T. (2013). A Study of Entrepreneurial Attitude among Post Graduate Stud</w:t>
      </w:r>
      <w:r>
        <w:rPr>
          <w:rFonts w:ascii="Times New Roman" w:hAnsi="Times New Roman"/>
          <w:shd w:val="clear" w:color="auto" w:fill="FFFFFF"/>
        </w:rPr>
        <w:t xml:space="preserve">ents. </w:t>
      </w:r>
      <w:r>
        <w:rPr>
          <w:rFonts w:ascii="Times New Roman" w:hAnsi="Times New Roman"/>
          <w:i/>
          <w:iCs/>
          <w:shd w:val="clear" w:color="auto" w:fill="FFFFFF"/>
        </w:rPr>
        <w:t>Research Journal of Commerce and Behavi</w:t>
      </w:r>
      <w:bookmarkStart w:id="2" w:name="_GoBack"/>
      <w:bookmarkEnd w:id="2"/>
      <w:r>
        <w:rPr>
          <w:rFonts w:ascii="Times New Roman" w:hAnsi="Times New Roman"/>
          <w:i/>
          <w:iCs/>
          <w:shd w:val="clear" w:color="auto" w:fill="FFFFFF"/>
        </w:rPr>
        <w:t>oral science</w:t>
      </w:r>
      <w:r>
        <w:rPr>
          <w:rFonts w:ascii="Times New Roman" w:hAnsi="Times New Roman"/>
          <w:shd w:val="clear" w:color="auto" w:fill="FFFFFF"/>
        </w:rPr>
        <w:t xml:space="preserve">, </w:t>
      </w:r>
      <w:r>
        <w:rPr>
          <w:rFonts w:ascii="Times New Roman" w:hAnsi="Times New Roman"/>
          <w:i/>
          <w:iCs/>
          <w:shd w:val="clear" w:color="auto" w:fill="FFFFFF"/>
        </w:rPr>
        <w:t>(2)</w:t>
      </w:r>
      <w:r>
        <w:rPr>
          <w:rFonts w:ascii="Times New Roman" w:hAnsi="Times New Roman"/>
          <w:shd w:val="clear" w:color="auto" w:fill="FFFFFF"/>
        </w:rPr>
        <w:t>6.18-21.</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Collins, L., Hannon, P. D., &amp; Smith, A. (2004). Enacting entrepreneurial intent: the gaps between student needs and higher education capability. </w:t>
      </w:r>
      <w:r>
        <w:rPr>
          <w:rFonts w:ascii="Times New Roman" w:hAnsi="Times New Roman"/>
          <w:i/>
          <w:iCs/>
          <w:shd w:val="clear" w:color="auto" w:fill="FFFFFF"/>
        </w:rPr>
        <w:t>Education+ training</w:t>
      </w:r>
      <w:r>
        <w:rPr>
          <w:rFonts w:ascii="Times New Roman" w:hAnsi="Times New Roman"/>
          <w:shd w:val="clear" w:color="auto" w:fill="FFFFFF"/>
        </w:rPr>
        <w:t>, </w:t>
      </w:r>
      <w:r>
        <w:rPr>
          <w:rFonts w:ascii="Times New Roman" w:hAnsi="Times New Roman"/>
          <w:i/>
          <w:iCs/>
          <w:shd w:val="clear" w:color="auto" w:fill="FFFFFF"/>
        </w:rPr>
        <w:t>46</w:t>
      </w:r>
      <w:r>
        <w:rPr>
          <w:rFonts w:ascii="Times New Roman" w:hAnsi="Times New Roman"/>
          <w:shd w:val="clear" w:color="auto" w:fill="FFFFFF"/>
        </w:rPr>
        <w:t>(8/9), 454-463.</w:t>
      </w:r>
    </w:p>
    <w:p w:rsidR="001040BE" w:rsidRDefault="000C1AEF">
      <w:pPr>
        <w:pStyle w:val="NoSpacing"/>
        <w:spacing w:before="160" w:after="160" w:line="276" w:lineRule="auto"/>
        <w:ind w:left="719" w:hangingChars="327" w:hanging="719"/>
        <w:jc w:val="both"/>
        <w:rPr>
          <w:rFonts w:ascii="Times New Roman" w:hAnsi="Times New Roman"/>
        </w:rPr>
      </w:pPr>
      <w:r>
        <w:rPr>
          <w:rFonts w:ascii="Times New Roman" w:hAnsi="Times New Roman"/>
          <w:shd w:val="clear" w:color="auto" w:fill="FFFFFF"/>
        </w:rPr>
        <w:t>D</w:t>
      </w:r>
      <w:r>
        <w:rPr>
          <w:rFonts w:ascii="Times New Roman" w:hAnsi="Times New Roman"/>
          <w:shd w:val="clear" w:color="auto" w:fill="FFFFFF"/>
        </w:rPr>
        <w:t>avidson, P., Delmar, F., &amp; Wiklund, J. (2006). </w:t>
      </w:r>
      <w:r>
        <w:rPr>
          <w:rFonts w:ascii="Times New Roman" w:hAnsi="Times New Roman"/>
          <w:i/>
          <w:iCs/>
          <w:shd w:val="clear" w:color="auto" w:fill="FFFFFF"/>
        </w:rPr>
        <w:t>Entrepreneurship and the Growth of Firms</w:t>
      </w:r>
      <w:r>
        <w:rPr>
          <w:rFonts w:ascii="Times New Roman" w:hAnsi="Times New Roman"/>
          <w:shd w:val="clear" w:color="auto" w:fill="FFFFFF"/>
        </w:rPr>
        <w:t>. Edward Elgar Publishing.</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Davidson, P., Low, M., &amp; Wright, M. (2001). Editors' introduction: Low and MacMillan ten years on–achievements and future directions for entre</w:t>
      </w:r>
      <w:r>
        <w:rPr>
          <w:rFonts w:ascii="Times New Roman" w:hAnsi="Times New Roman"/>
          <w:shd w:val="clear" w:color="auto" w:fill="FFFFFF"/>
        </w:rPr>
        <w:t>preneurship research. </w:t>
      </w:r>
      <w:r>
        <w:rPr>
          <w:rFonts w:ascii="Times New Roman" w:hAnsi="Times New Roman"/>
          <w:i/>
          <w:iCs/>
          <w:shd w:val="clear" w:color="auto" w:fill="FFFFFF"/>
        </w:rPr>
        <w:t>Entrepreneurship Theory and Practice</w:t>
      </w:r>
      <w:r>
        <w:rPr>
          <w:rFonts w:ascii="Times New Roman" w:hAnsi="Times New Roman"/>
          <w:shd w:val="clear" w:color="auto" w:fill="FFFFFF"/>
        </w:rPr>
        <w:t>, </w:t>
      </w:r>
      <w:r>
        <w:rPr>
          <w:rFonts w:ascii="Times New Roman" w:hAnsi="Times New Roman"/>
          <w:i/>
          <w:iCs/>
          <w:shd w:val="clear" w:color="auto" w:fill="FFFFFF"/>
        </w:rPr>
        <w:t>25</w:t>
      </w:r>
      <w:r>
        <w:rPr>
          <w:rFonts w:ascii="Times New Roman" w:hAnsi="Times New Roman"/>
          <w:shd w:val="clear" w:color="auto" w:fill="FFFFFF"/>
        </w:rPr>
        <w:t>(4), 5-16</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 xml:space="preserve">Entrepreneur. (2015). </w:t>
      </w:r>
      <w:r>
        <w:rPr>
          <w:rFonts w:ascii="Times New Roman" w:hAnsi="Times New Roman"/>
          <w:i/>
          <w:iCs/>
          <w:shd w:val="clear" w:color="auto" w:fill="FFFFFF"/>
        </w:rPr>
        <w:t xml:space="preserve">English Oxford Living Dictionary online. </w:t>
      </w:r>
      <w:r>
        <w:rPr>
          <w:rFonts w:ascii="Times New Roman" w:hAnsi="Times New Roman"/>
          <w:shd w:val="clear" w:color="auto" w:fill="FFFFFF"/>
        </w:rPr>
        <w:t>Retrived from https://en.oxforddictionaries.com/definition/entrepreneurship</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Kalkan, M., &amp; Kaygusuz, C. (2012). The psycho</w:t>
      </w:r>
      <w:r>
        <w:rPr>
          <w:rFonts w:ascii="Times New Roman" w:hAnsi="Times New Roman"/>
          <w:shd w:val="clear" w:color="auto" w:fill="FFFFFF"/>
        </w:rPr>
        <w:t>logy of entrepreneurship. In </w:t>
      </w:r>
      <w:r>
        <w:rPr>
          <w:rFonts w:ascii="Times New Roman" w:hAnsi="Times New Roman"/>
          <w:i/>
          <w:iCs/>
          <w:shd w:val="clear" w:color="auto" w:fill="FFFFFF"/>
        </w:rPr>
        <w:t>Entrepreneurship-Born, made and educated</w:t>
      </w:r>
      <w:r>
        <w:rPr>
          <w:rFonts w:ascii="Times New Roman" w:hAnsi="Times New Roman"/>
          <w:shd w:val="clear" w:color="auto" w:fill="FFFFFF"/>
        </w:rPr>
        <w:t>. InTech.</w:t>
      </w:r>
    </w:p>
    <w:p w:rsidR="001040BE" w:rsidRDefault="000C1AEF">
      <w:pPr>
        <w:spacing w:before="160" w:after="160"/>
        <w:jc w:val="both"/>
        <w:rPr>
          <w:rFonts w:ascii="Times New Roman" w:hAnsi="Times New Roman" w:cs="Times New Roman"/>
        </w:rPr>
      </w:pPr>
      <w:r>
        <w:rPr>
          <w:rFonts w:ascii="Times New Roman" w:hAnsi="Times New Roman" w:cs="Times New Roman"/>
        </w:rPr>
        <w:t xml:space="preserve">Kimble, G., Garmezy, N. &amp; Zigler, E. (1974) General Psychology, 4th edition, The Ronal </w:t>
      </w:r>
      <w:r>
        <w:rPr>
          <w:rFonts w:ascii="Times New Roman" w:hAnsi="Times New Roman" w:cs="Times New Roman"/>
        </w:rPr>
        <w:tab/>
        <w:t>Press Company; New York.</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lastRenderedPageBreak/>
        <w:t>Kuratko, D. F., &amp; Hodgetts, R. M. (Eds.). (2004). </w:t>
      </w:r>
      <w:r>
        <w:rPr>
          <w:rFonts w:ascii="Times New Roman" w:hAnsi="Times New Roman"/>
          <w:i/>
          <w:iCs/>
          <w:shd w:val="clear" w:color="auto" w:fill="FFFFFF"/>
        </w:rPr>
        <w:t>Small Business</w:t>
      </w:r>
      <w:r>
        <w:rPr>
          <w:rFonts w:ascii="Times New Roman" w:hAnsi="Times New Roman"/>
          <w:i/>
          <w:iCs/>
          <w:shd w:val="clear" w:color="auto" w:fill="FFFFFF"/>
        </w:rPr>
        <w:t xml:space="preserve"> School Video Cases for Entrepreneurship: Theory, Process, Practice</w:t>
      </w:r>
      <w:r>
        <w:rPr>
          <w:rFonts w:ascii="Times New Roman" w:hAnsi="Times New Roman"/>
          <w:shd w:val="clear" w:color="auto" w:fill="FFFFFF"/>
        </w:rPr>
        <w:t>. Thomson/South-Western.</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Kususanto, P., Fui, C. S., &amp; Lan, L. H. (2012). Teachers’ expectancy and students’ attitude towards science. </w:t>
      </w:r>
      <w:r>
        <w:rPr>
          <w:rFonts w:ascii="Times New Roman" w:hAnsi="Times New Roman"/>
          <w:i/>
          <w:iCs/>
          <w:shd w:val="clear" w:color="auto" w:fill="FFFFFF"/>
        </w:rPr>
        <w:t>Journal of Education and Learning (EduLearn)</w:t>
      </w:r>
      <w:r>
        <w:rPr>
          <w:rFonts w:ascii="Times New Roman" w:hAnsi="Times New Roman"/>
          <w:shd w:val="clear" w:color="auto" w:fill="FFFFFF"/>
        </w:rPr>
        <w:t>, </w:t>
      </w:r>
      <w:r>
        <w:rPr>
          <w:rFonts w:ascii="Times New Roman" w:hAnsi="Times New Roman"/>
          <w:i/>
          <w:iCs/>
          <w:shd w:val="clear" w:color="auto" w:fill="FFFFFF"/>
        </w:rPr>
        <w:t>6</w:t>
      </w:r>
      <w:r>
        <w:rPr>
          <w:rFonts w:ascii="Times New Roman" w:hAnsi="Times New Roman"/>
          <w:shd w:val="clear" w:color="auto" w:fill="FFFFFF"/>
        </w:rPr>
        <w:t>(2), 87-</w:t>
      </w:r>
      <w:r>
        <w:rPr>
          <w:rFonts w:ascii="Times New Roman" w:hAnsi="Times New Roman"/>
          <w:shd w:val="clear" w:color="auto" w:fill="FFFFFF"/>
        </w:rPr>
        <w:t xml:space="preserve">98. </w:t>
      </w:r>
    </w:p>
    <w:p w:rsidR="001040BE" w:rsidRDefault="000C1AEF">
      <w:pPr>
        <w:spacing w:before="160" w:after="160"/>
        <w:ind w:left="719" w:hangingChars="327" w:hanging="719"/>
        <w:jc w:val="both"/>
        <w:rPr>
          <w:rFonts w:ascii="Times New Roman" w:hAnsi="Times New Roman" w:cs="Times New Roman"/>
          <w:shd w:val="clear" w:color="auto" w:fill="FFFFFF"/>
        </w:rPr>
      </w:pPr>
      <w:r>
        <w:rPr>
          <w:rFonts w:ascii="Times New Roman" w:hAnsi="Times New Roman" w:cs="Times New Roman"/>
          <w:shd w:val="clear" w:color="auto" w:fill="FFFFFF"/>
        </w:rPr>
        <w:t>Laguador, J. M. (2013). Developing students’ attitude leading towards a life-changing career.</w:t>
      </w:r>
      <w:r>
        <w:rPr>
          <w:rStyle w:val="apple-converted-space"/>
          <w:rFonts w:ascii="Times New Roman" w:hAnsi="Times New Roman" w:cs="Times New Roman"/>
          <w:shd w:val="clear" w:color="auto" w:fill="FFFFFF"/>
        </w:rPr>
        <w:t> </w:t>
      </w:r>
      <w:r>
        <w:rPr>
          <w:rFonts w:ascii="Times New Roman" w:hAnsi="Times New Roman" w:cs="Times New Roman"/>
          <w:i/>
          <w:iCs/>
          <w:shd w:val="clear" w:color="auto" w:fill="FFFFFF"/>
        </w:rPr>
        <w:t>Educational Research International</w:t>
      </w:r>
      <w:r>
        <w:rPr>
          <w:rFonts w:ascii="Times New Roman" w:hAnsi="Times New Roman" w:cs="Times New Roman"/>
          <w:shd w:val="clear" w:color="auto" w:fill="FFFFFF"/>
        </w:rPr>
        <w:t>,</w:t>
      </w:r>
      <w:r>
        <w:rPr>
          <w:rStyle w:val="apple-converted-space"/>
          <w:rFonts w:ascii="Times New Roman" w:hAnsi="Times New Roman" w:cs="Times New Roman"/>
          <w:shd w:val="clear" w:color="auto" w:fill="FFFFFF"/>
        </w:rPr>
        <w:t> </w:t>
      </w:r>
      <w:r>
        <w:rPr>
          <w:rFonts w:ascii="Times New Roman" w:hAnsi="Times New Roman" w:cs="Times New Roman"/>
          <w:i/>
          <w:iCs/>
          <w:shd w:val="clear" w:color="auto" w:fill="FFFFFF"/>
        </w:rPr>
        <w:t>1</w:t>
      </w:r>
      <w:r>
        <w:rPr>
          <w:rFonts w:ascii="Times New Roman" w:hAnsi="Times New Roman" w:cs="Times New Roman"/>
          <w:shd w:val="clear" w:color="auto" w:fill="FFFFFF"/>
        </w:rPr>
        <w:t>(3), 28-33</w:t>
      </w:r>
    </w:p>
    <w:p w:rsidR="001040BE" w:rsidRDefault="000C1AEF">
      <w:pPr>
        <w:spacing w:before="160" w:after="160"/>
        <w:jc w:val="both"/>
        <w:rPr>
          <w:rFonts w:ascii="Times New Roman" w:hAnsi="Times New Roman" w:cs="Times New Roman"/>
        </w:rPr>
      </w:pPr>
      <w:r>
        <w:rPr>
          <w:rFonts w:ascii="Times New Roman" w:hAnsi="Times New Roman" w:cs="Times New Roman"/>
        </w:rPr>
        <w:t xml:space="preserve">Luthans, F. (1989). Organizational Behaviour, 5th edition, McGraw-Hill Book Company; </w:t>
      </w:r>
      <w:r>
        <w:rPr>
          <w:rFonts w:ascii="Times New Roman" w:hAnsi="Times New Roman" w:cs="Times New Roman"/>
        </w:rPr>
        <w:tab/>
        <w:t>New York.</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 xml:space="preserve">Mani, U.A.U, </w:t>
      </w:r>
      <w:r>
        <w:rPr>
          <w:rFonts w:ascii="Times New Roman" w:hAnsi="Times New Roman"/>
          <w:shd w:val="clear" w:color="auto" w:fill="FFFFFF"/>
        </w:rPr>
        <w:t>(2008). Customer attitude toward interest free banking in Maiduguri.</w:t>
      </w:r>
      <w:r>
        <w:rPr>
          <w:rFonts w:ascii="Times New Roman" w:hAnsi="Times New Roman"/>
          <w:i/>
          <w:iCs/>
          <w:shd w:val="clear" w:color="auto" w:fill="FFFFFF"/>
        </w:rPr>
        <w:t xml:space="preserve"> Unpublished </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Oduwaiye, R. O. (2009). Entrepreneurship education in Nigerian universities: Implementation and way forward. </w:t>
      </w:r>
      <w:r>
        <w:rPr>
          <w:rFonts w:ascii="Times New Roman" w:hAnsi="Times New Roman"/>
          <w:i/>
          <w:iCs/>
          <w:shd w:val="clear" w:color="auto" w:fill="FFFFFF"/>
        </w:rPr>
        <w:t>Advances in Management</w:t>
      </w:r>
      <w:r>
        <w:rPr>
          <w:rFonts w:ascii="Times New Roman" w:hAnsi="Times New Roman"/>
          <w:shd w:val="clear" w:color="auto" w:fill="FFFFFF"/>
        </w:rPr>
        <w:t>, </w:t>
      </w:r>
      <w:r>
        <w:rPr>
          <w:rFonts w:ascii="Times New Roman" w:hAnsi="Times New Roman"/>
          <w:i/>
          <w:iCs/>
          <w:shd w:val="clear" w:color="auto" w:fill="FFFFFF"/>
        </w:rPr>
        <w:t>8</w:t>
      </w:r>
      <w:r>
        <w:rPr>
          <w:rFonts w:ascii="Times New Roman" w:hAnsi="Times New Roman"/>
          <w:shd w:val="clear" w:color="auto" w:fill="FFFFFF"/>
        </w:rPr>
        <w:t>(1).</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Pulka, B.M., Rikwentishe, R. &amp; Ibrh</w:t>
      </w:r>
      <w:r>
        <w:rPr>
          <w:rFonts w:ascii="Times New Roman" w:hAnsi="Times New Roman"/>
          <w:shd w:val="clear" w:color="auto" w:fill="FFFFFF"/>
        </w:rPr>
        <w:t xml:space="preserve">ain, B. (2014). Evaluation of Students’ Attitude towards entrepreneurship education in some selected universities in North East Nigeria. </w:t>
      </w:r>
      <w:r>
        <w:rPr>
          <w:rFonts w:ascii="Times New Roman" w:hAnsi="Times New Roman"/>
          <w:i/>
          <w:iCs/>
          <w:shd w:val="clear" w:color="auto" w:fill="FFFFFF"/>
        </w:rPr>
        <w:t>Global Journal of Management and Business Research</w:t>
      </w:r>
      <w:r>
        <w:rPr>
          <w:rFonts w:ascii="Times New Roman" w:hAnsi="Times New Roman"/>
          <w:shd w:val="clear" w:color="auto" w:fill="FFFFFF"/>
        </w:rPr>
        <w:t>, 14 (8): 1-8.</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Siragusa, L., &amp; Dixon, K. C. (2009). Theory of planned</w:t>
      </w:r>
      <w:r>
        <w:rPr>
          <w:rFonts w:ascii="Times New Roman" w:hAnsi="Times New Roman"/>
          <w:shd w:val="clear" w:color="auto" w:fill="FFFFFF"/>
        </w:rPr>
        <w:t xml:space="preserve"> behaviour: Higher education students' attitudes towards ICT-based learning interactions. </w:t>
      </w:r>
      <w:r>
        <w:rPr>
          <w:rFonts w:ascii="Times New Roman" w:hAnsi="Times New Roman"/>
          <w:i/>
          <w:iCs/>
          <w:shd w:val="clear" w:color="auto" w:fill="FFFFFF"/>
        </w:rPr>
        <w:t>Proceedings Ascilite Auckland</w:t>
      </w:r>
      <w:r>
        <w:rPr>
          <w:rFonts w:ascii="Times New Roman" w:hAnsi="Times New Roman"/>
          <w:shd w:val="clear" w:color="auto" w:fill="FFFFFF"/>
        </w:rPr>
        <w:t xml:space="preserve">. </w:t>
      </w:r>
    </w:p>
    <w:p w:rsidR="001040BE" w:rsidRDefault="000C1AEF">
      <w:pPr>
        <w:spacing w:before="160" w:after="160"/>
        <w:ind w:left="719" w:hangingChars="327" w:hanging="719"/>
        <w:jc w:val="both"/>
        <w:rPr>
          <w:rFonts w:ascii="Times New Roman" w:hAnsi="Times New Roman" w:cs="Times New Roman"/>
        </w:rPr>
      </w:pPr>
      <w:r>
        <w:rPr>
          <w:rFonts w:ascii="Times New Roman" w:hAnsi="Times New Roman" w:cs="Times New Roman"/>
        </w:rPr>
        <w:t>Siragusa, L., &amp; Dixon, K. C. (2009). Theory of planned behaviour: Higher education students' attitudes towards ICT-based learning inte</w:t>
      </w:r>
      <w:r>
        <w:rPr>
          <w:rFonts w:ascii="Times New Roman" w:hAnsi="Times New Roman" w:cs="Times New Roman"/>
        </w:rPr>
        <w:t xml:space="preserve">ractions. </w:t>
      </w:r>
      <w:r>
        <w:rPr>
          <w:rFonts w:ascii="Times New Roman" w:hAnsi="Times New Roman" w:cs="Times New Roman"/>
          <w:i/>
          <w:iCs/>
        </w:rPr>
        <w:t xml:space="preserve">Proceedings ascilite </w:t>
      </w:r>
      <w:r>
        <w:rPr>
          <w:rFonts w:ascii="Times New Roman" w:hAnsi="Times New Roman" w:cs="Times New Roman"/>
          <w:i/>
          <w:iCs/>
        </w:rPr>
        <w:tab/>
        <w:t>Auckland</w:t>
      </w:r>
      <w:r>
        <w:rPr>
          <w:rFonts w:ascii="Times New Roman" w:hAnsi="Times New Roman" w:cs="Times New Roman"/>
        </w:rPr>
        <w:t>.</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Veciana, J. M., Aponte, M., &amp; Urbano, D. (2005). University students’ attitudes towards entrepreneurship: A two countries comparison. </w:t>
      </w:r>
      <w:r>
        <w:rPr>
          <w:rFonts w:ascii="Times New Roman" w:hAnsi="Times New Roman"/>
          <w:i/>
          <w:iCs/>
          <w:shd w:val="clear" w:color="auto" w:fill="FFFFFF"/>
        </w:rPr>
        <w:t>The International Entrepreneurship and Management Journal</w:t>
      </w:r>
      <w:r>
        <w:rPr>
          <w:rFonts w:ascii="Times New Roman" w:hAnsi="Times New Roman"/>
          <w:shd w:val="clear" w:color="auto" w:fill="FFFFFF"/>
        </w:rPr>
        <w:t>, </w:t>
      </w:r>
      <w:r>
        <w:rPr>
          <w:rFonts w:ascii="Times New Roman" w:hAnsi="Times New Roman"/>
          <w:i/>
          <w:iCs/>
          <w:shd w:val="clear" w:color="auto" w:fill="FFFFFF"/>
        </w:rPr>
        <w:t>1</w:t>
      </w:r>
      <w:r>
        <w:rPr>
          <w:rFonts w:ascii="Times New Roman" w:hAnsi="Times New Roman"/>
          <w:shd w:val="clear" w:color="auto" w:fill="FFFFFF"/>
        </w:rPr>
        <w:t>(2), 165-182.</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Willia</w:t>
      </w:r>
      <w:r>
        <w:rPr>
          <w:rFonts w:ascii="Times New Roman" w:hAnsi="Times New Roman"/>
          <w:shd w:val="clear" w:color="auto" w:fill="FFFFFF"/>
        </w:rPr>
        <w:t>ms, G., &amp; Kitaev, I. (2005). Overview of national policy contexts for entrepreneurialism in higher education institutions. </w:t>
      </w:r>
      <w:r>
        <w:rPr>
          <w:rFonts w:ascii="Times New Roman" w:hAnsi="Times New Roman"/>
          <w:i/>
          <w:iCs/>
          <w:shd w:val="clear" w:color="auto" w:fill="FFFFFF"/>
        </w:rPr>
        <w:t>Higher Education Management and Policy</w:t>
      </w:r>
      <w:r>
        <w:rPr>
          <w:rFonts w:ascii="Times New Roman" w:hAnsi="Times New Roman"/>
          <w:shd w:val="clear" w:color="auto" w:fill="FFFFFF"/>
        </w:rPr>
        <w:t>, </w:t>
      </w:r>
      <w:r>
        <w:rPr>
          <w:rFonts w:ascii="Times New Roman" w:hAnsi="Times New Roman"/>
          <w:i/>
          <w:iCs/>
          <w:shd w:val="clear" w:color="auto" w:fill="FFFFFF"/>
        </w:rPr>
        <w:t>17</w:t>
      </w:r>
      <w:r>
        <w:rPr>
          <w:rFonts w:ascii="Times New Roman" w:hAnsi="Times New Roman"/>
          <w:shd w:val="clear" w:color="auto" w:fill="FFFFFF"/>
        </w:rPr>
        <w:t xml:space="preserve">(3), 125 </w:t>
      </w:r>
    </w:p>
    <w:p w:rsidR="001040BE" w:rsidRDefault="000C1AEF">
      <w:pPr>
        <w:pStyle w:val="NoSpacing"/>
        <w:spacing w:before="160" w:after="160" w:line="276" w:lineRule="auto"/>
        <w:ind w:left="719" w:hangingChars="327" w:hanging="719"/>
        <w:jc w:val="both"/>
        <w:rPr>
          <w:rFonts w:ascii="Times New Roman" w:hAnsi="Times New Roman"/>
          <w:shd w:val="clear" w:color="auto" w:fill="FFFFFF"/>
        </w:rPr>
      </w:pPr>
      <w:r>
        <w:rPr>
          <w:rFonts w:ascii="Times New Roman" w:hAnsi="Times New Roman"/>
          <w:shd w:val="clear" w:color="auto" w:fill="FFFFFF"/>
        </w:rPr>
        <w:t>Wilson, F., Kickul, J., &amp; Marlino, D. (2007). Gender, entrepreneurial self‐effica</w:t>
      </w:r>
      <w:r>
        <w:rPr>
          <w:rFonts w:ascii="Times New Roman" w:hAnsi="Times New Roman"/>
          <w:shd w:val="clear" w:color="auto" w:fill="FFFFFF"/>
        </w:rPr>
        <w:t>cy, and entrepreneurial career intentions: implications for entrepreneurship education. </w:t>
      </w:r>
      <w:r>
        <w:rPr>
          <w:rFonts w:ascii="Times New Roman" w:hAnsi="Times New Roman"/>
          <w:i/>
          <w:iCs/>
          <w:shd w:val="clear" w:color="auto" w:fill="FFFFFF"/>
        </w:rPr>
        <w:t>Entrepreneurship theory and practice</w:t>
      </w:r>
      <w:r>
        <w:rPr>
          <w:rFonts w:ascii="Times New Roman" w:hAnsi="Times New Roman"/>
          <w:shd w:val="clear" w:color="auto" w:fill="FFFFFF"/>
        </w:rPr>
        <w:t>, </w:t>
      </w:r>
      <w:r>
        <w:rPr>
          <w:rFonts w:ascii="Times New Roman" w:hAnsi="Times New Roman"/>
          <w:i/>
          <w:iCs/>
          <w:shd w:val="clear" w:color="auto" w:fill="FFFFFF"/>
        </w:rPr>
        <w:t>31</w:t>
      </w:r>
      <w:r>
        <w:rPr>
          <w:rFonts w:ascii="Times New Roman" w:hAnsi="Times New Roman"/>
          <w:shd w:val="clear" w:color="auto" w:fill="FFFFFF"/>
        </w:rPr>
        <w:t>(3), 387-406.</w:t>
      </w:r>
    </w:p>
    <w:p w:rsidR="001040BE" w:rsidRDefault="000C1AEF">
      <w:pPr>
        <w:autoSpaceDE w:val="0"/>
        <w:autoSpaceDN w:val="0"/>
        <w:adjustRightInd w:val="0"/>
        <w:spacing w:after="160"/>
        <w:ind w:left="720" w:hanging="720"/>
        <w:jc w:val="both"/>
        <w:rPr>
          <w:rFonts w:ascii="Times New Roman" w:hAnsi="Times New Roman" w:cs="Times New Roman"/>
        </w:rPr>
      </w:pPr>
      <w:r>
        <w:rPr>
          <w:rFonts w:ascii="Times New Roman" w:hAnsi="Times New Roman" w:cs="Times New Roman"/>
        </w:rPr>
        <w:lastRenderedPageBreak/>
        <w:t xml:space="preserve">Zhang, D., &amp; Campbell, T. (2011). The psychometric evaluation of a three-dimension elementary science attitude survey. </w:t>
      </w:r>
      <w:r>
        <w:rPr>
          <w:rFonts w:ascii="Times New Roman" w:hAnsi="Times New Roman" w:cs="Times New Roman"/>
          <w:i/>
          <w:iCs/>
        </w:rPr>
        <w:t>Journal of Science Teacher Education</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(7), 595-612.</w:t>
      </w:r>
    </w:p>
    <w:sectPr w:rsidR="001040BE">
      <w:headerReference w:type="even" r:id="rId8"/>
      <w:headerReference w:type="default" r:id="rId9"/>
      <w:footerReference w:type="default" r:id="rId10"/>
      <w:headerReference w:type="first" r:id="rId11"/>
      <w:footerReference w:type="first" r:id="rId12"/>
      <w:footnotePr>
        <w:numFmt w:val="chicago"/>
      </w:footnotePr>
      <w:pgSz w:w="11906" w:h="16838"/>
      <w:pgMar w:top="2790" w:right="2006" w:bottom="2707" w:left="19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EF" w:rsidRDefault="000C1AEF">
      <w:pPr>
        <w:spacing w:after="0" w:line="240" w:lineRule="auto"/>
      </w:pPr>
      <w:r>
        <w:separator/>
      </w:r>
    </w:p>
  </w:endnote>
  <w:endnote w:type="continuationSeparator" w:id="0">
    <w:p w:rsidR="000C1AEF" w:rsidRDefault="000C1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Lohit Hindi">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BE" w:rsidRDefault="001040BE">
    <w:pPr>
      <w:pStyle w:val="NormalWeb"/>
      <w:spacing w:before="0" w:beforeAutospacing="0" w:after="0" w:afterAutospacing="0"/>
      <w:jc w:val="both"/>
      <w:rPr>
        <w:b/>
      </w:rPr>
    </w:pPr>
  </w:p>
  <w:p w:rsidR="001040BE" w:rsidRDefault="001040BE">
    <w:pPr>
      <w:pStyle w:val="NormalWeb"/>
      <w:spacing w:before="0" w:beforeAutospacing="0" w:after="0" w:afterAutospacing="0"/>
      <w:jc w:val="both"/>
      <w:rPr>
        <w:b/>
      </w:rPr>
    </w:pPr>
  </w:p>
  <w:p w:rsidR="001040BE" w:rsidRDefault="001040BE">
    <w:pPr>
      <w:pStyle w:val="Footer"/>
    </w:pPr>
  </w:p>
  <w:p w:rsidR="001040BE" w:rsidRDefault="001040BE">
    <w:pPr>
      <w:pStyle w:val="Footer"/>
    </w:pPr>
  </w:p>
  <w:p w:rsidR="001040BE" w:rsidRDefault="001040BE">
    <w:pPr>
      <w:pStyle w:val="Footer"/>
    </w:pPr>
  </w:p>
  <w:p w:rsidR="001040BE" w:rsidRDefault="001040BE">
    <w:pPr>
      <w:pStyle w:val="Footer"/>
    </w:pPr>
  </w:p>
  <w:p w:rsidR="001040BE" w:rsidRDefault="00104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BE" w:rsidRDefault="001040BE">
    <w:pPr>
      <w:pStyle w:val="Footer"/>
    </w:pPr>
  </w:p>
  <w:p w:rsidR="001040BE" w:rsidRDefault="001040BE">
    <w:pPr>
      <w:pStyle w:val="Footer"/>
    </w:pPr>
  </w:p>
  <w:p w:rsidR="001040BE" w:rsidRDefault="001040BE">
    <w:pPr>
      <w:pStyle w:val="Footer"/>
    </w:pPr>
  </w:p>
  <w:p w:rsidR="001040BE" w:rsidRDefault="0010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EF" w:rsidRDefault="000C1AEF">
      <w:pPr>
        <w:spacing w:after="0" w:line="240" w:lineRule="auto"/>
      </w:pPr>
      <w:r>
        <w:separator/>
      </w:r>
    </w:p>
  </w:footnote>
  <w:footnote w:type="continuationSeparator" w:id="0">
    <w:p w:rsidR="000C1AEF" w:rsidRDefault="000C1AEF">
      <w:pPr>
        <w:spacing w:after="0" w:line="240" w:lineRule="auto"/>
      </w:pPr>
      <w:r>
        <w:continuationSeparator/>
      </w:r>
    </w:p>
  </w:footnote>
  <w:footnote w:id="1">
    <w:p w:rsidR="001040BE" w:rsidRDefault="000C1AEF">
      <w:pPr>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M. Phil Scholar, </w:t>
      </w:r>
      <w:r>
        <w:rPr>
          <w:rFonts w:ascii="Times New Roman" w:hAnsi="Times New Roman" w:cs="Times New Roman"/>
          <w:sz w:val="18"/>
          <w:szCs w:val="18"/>
        </w:rPr>
        <w:t>Institute of Education and Research, University of the Punjab, Lahore, Pakistan</w:t>
      </w:r>
    </w:p>
    <w:p w:rsidR="001040BE" w:rsidRDefault="000C1AEF">
      <w:pPr>
        <w:spacing w:after="0"/>
        <w:rPr>
          <w:rFonts w:ascii="Times New Roman" w:hAnsi="Times New Roman" w:cs="Times New Roman"/>
          <w:sz w:val="18"/>
          <w:szCs w:val="18"/>
        </w:rPr>
      </w:pPr>
      <w:r>
        <w:rPr>
          <w:rFonts w:ascii="Times New Roman" w:hAnsi="Times New Roman" w:cs="Times New Roman"/>
          <w:sz w:val="18"/>
          <w:szCs w:val="18"/>
        </w:rPr>
        <w:t>Email: abeabidi@yahoo.com</w:t>
      </w:r>
    </w:p>
    <w:p w:rsidR="001040BE" w:rsidRDefault="000C1AEF">
      <w:pPr>
        <w:spacing w:after="0"/>
        <w:rPr>
          <w:rFonts w:ascii="Times New Roman" w:hAnsi="Times New Roman" w:cs="Times New Roman"/>
          <w:sz w:val="18"/>
          <w:szCs w:val="18"/>
        </w:rPr>
      </w:pPr>
      <w:r>
        <w:rPr>
          <w:rFonts w:ascii="Times New Roman" w:hAnsi="Times New Roman" w:cs="Times New Roman"/>
          <w:sz w:val="18"/>
          <w:szCs w:val="18"/>
          <w:vertAlign w:val="superscript"/>
        </w:rPr>
        <w:t>**</w:t>
      </w:r>
      <w:r>
        <w:rPr>
          <w:rFonts w:ascii="Times New Roman" w:hAnsi="Times New Roman" w:cs="Times New Roman"/>
          <w:sz w:val="18"/>
          <w:szCs w:val="18"/>
        </w:rPr>
        <w:t xml:space="preserve"> Professor, Institute of Education and Research, University of the Punjab, Lahore, Pakistan</w:t>
      </w:r>
    </w:p>
    <w:p w:rsidR="001040BE" w:rsidRDefault="000C1AEF">
      <w:pPr>
        <w:spacing w:after="0"/>
        <w:rPr>
          <w:rFonts w:ascii="Times New Roman" w:hAnsi="Times New Roman" w:cs="Times New Roman"/>
          <w:sz w:val="18"/>
          <w:szCs w:val="18"/>
        </w:rPr>
      </w:pPr>
      <w:r>
        <w:rPr>
          <w:rFonts w:ascii="Times New Roman" w:hAnsi="Times New Roman" w:cs="Times New Roman"/>
          <w:sz w:val="18"/>
          <w:szCs w:val="18"/>
        </w:rPr>
        <w:t>Email: drtariq@dr.com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BE" w:rsidRDefault="001040BE">
    <w:pPr>
      <w:pStyle w:val="Header"/>
      <w:jc w:val="right"/>
    </w:pPr>
  </w:p>
  <w:p w:rsidR="001040BE" w:rsidRDefault="001040BE">
    <w:pPr>
      <w:pStyle w:val="Header"/>
      <w:jc w:val="right"/>
    </w:pPr>
  </w:p>
  <w:p w:rsidR="001040BE" w:rsidRDefault="001040BE">
    <w:pPr>
      <w:pStyle w:val="Header"/>
      <w:jc w:val="right"/>
    </w:pPr>
  </w:p>
  <w:p w:rsidR="001040BE" w:rsidRDefault="001040BE">
    <w:pPr>
      <w:pStyle w:val="Header"/>
      <w:jc w:val="right"/>
    </w:pPr>
  </w:p>
  <w:p w:rsidR="001040BE" w:rsidRDefault="001040BE">
    <w:pPr>
      <w:pStyle w:val="Header"/>
      <w:jc w:val="right"/>
    </w:pPr>
  </w:p>
  <w:p w:rsidR="001040BE" w:rsidRDefault="000C1AEF">
    <w:pPr>
      <w:pStyle w:val="Header"/>
      <w:tabs>
        <w:tab w:val="clear" w:pos="4320"/>
        <w:tab w:val="clear" w:pos="8640"/>
      </w:tabs>
      <w:rPr>
        <w:bCs/>
        <w:color w:val="000000"/>
      </w:rPr>
    </w:pPr>
    <w:r>
      <w:rPr>
        <w:sz w:val="22"/>
        <w:szCs w:val="22"/>
      </w:rPr>
      <w:t xml:space="preserve">Entrepreneurial Attitude among University Students </w:t>
    </w:r>
    <w:r>
      <w:rPr>
        <w:sz w:val="22"/>
        <w:szCs w:val="22"/>
        <w:lang w:bidi="en-US"/>
      </w:rPr>
      <w:t>of Punjab a Province of Pakistan</w:t>
    </w:r>
    <w:r>
      <w:rPr>
        <w:sz w:val="26"/>
      </w:rPr>
      <w:tab/>
    </w:r>
    <w:r>
      <w:rPr>
        <w:sz w:val="22"/>
      </w:rPr>
      <w:fldChar w:fldCharType="begin"/>
    </w:r>
    <w:r>
      <w:rPr>
        <w:sz w:val="22"/>
      </w:rPr>
      <w:instrText xml:space="preserve"> PAGE   \* MERGEFORMAT </w:instrText>
    </w:r>
    <w:r>
      <w:rPr>
        <w:sz w:val="22"/>
      </w:rPr>
      <w:fldChar w:fldCharType="separate"/>
    </w:r>
    <w:r w:rsidR="002000AA">
      <w:rPr>
        <w:noProof/>
        <w:sz w:val="22"/>
      </w:rPr>
      <w:t>8</w:t>
    </w:r>
    <w:r>
      <w:rPr>
        <w:noProof/>
        <w:sz w:val="22"/>
      </w:rPr>
      <w:fldChar w:fldCharType="end"/>
    </w:r>
  </w:p>
  <w:p w:rsidR="001040BE" w:rsidRDefault="000C1AEF">
    <w:pPr>
      <w:pStyle w:val="NormalWeb"/>
      <w:spacing w:before="0" w:beforeAutospacing="0" w:after="0" w:afterAutospacing="0"/>
      <w:jc w:val="both"/>
      <w:rPr>
        <w:b/>
      </w:rPr>
    </w:pPr>
    <w:r>
      <w:rPr>
        <w:noProof/>
      </w:rPr>
      <w:pict>
        <v:line id="4097" o:spid="_x0000_s2050" style="position:absolute;left:0;text-align:left;z-index:2;visibility:visible;mso-wrap-distance-left:0;mso-wrap-distance-right:0;mso-position-horizontal-relative:text;mso-position-vertical-relative:text;mso-width-relative:margin;mso-height-relative:margin" from="0,1.15pt" to="396pt,1.15pt"/>
      </w:pict>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BE" w:rsidRDefault="001040BE">
    <w:pPr>
      <w:pStyle w:val="Header"/>
    </w:pPr>
  </w:p>
  <w:p w:rsidR="001040BE" w:rsidRDefault="001040BE">
    <w:pPr>
      <w:pStyle w:val="Header"/>
    </w:pPr>
  </w:p>
  <w:p w:rsidR="001040BE" w:rsidRDefault="001040BE">
    <w:pPr>
      <w:pStyle w:val="Header"/>
    </w:pPr>
  </w:p>
  <w:p w:rsidR="001040BE" w:rsidRDefault="001040BE">
    <w:pPr>
      <w:pStyle w:val="Header"/>
      <w:jc w:val="right"/>
      <w:rPr>
        <w:i/>
      </w:rPr>
    </w:pPr>
  </w:p>
  <w:p w:rsidR="001040BE" w:rsidRDefault="001040BE">
    <w:pPr>
      <w:pStyle w:val="Header"/>
      <w:jc w:val="right"/>
      <w:rPr>
        <w:i/>
      </w:rPr>
    </w:pPr>
  </w:p>
  <w:p w:rsidR="001040BE" w:rsidRDefault="000C1AEF">
    <w:pPr>
      <w:pStyle w:val="Header"/>
      <w:tabs>
        <w:tab w:val="clear" w:pos="4320"/>
        <w:tab w:val="clear" w:pos="8640"/>
      </w:tabs>
      <w:rPr>
        <w:sz w:val="26"/>
      </w:rPr>
    </w:pPr>
    <w:r>
      <w:rPr>
        <w:bCs/>
        <w:color w:val="000000"/>
        <w:sz w:val="22"/>
        <w:szCs w:val="22"/>
      </w:rPr>
      <w:t>Fatima &amp; Ch.</w:t>
    </w:r>
    <w:r>
      <w:rPr>
        <w:sz w:val="26"/>
      </w:rPr>
      <w:tab/>
    </w:r>
    <w:r>
      <w:rPr>
        <w:sz w:val="22"/>
      </w:rPr>
      <w:fldChar w:fldCharType="begin"/>
    </w:r>
    <w:r>
      <w:rPr>
        <w:sz w:val="22"/>
      </w:rPr>
      <w:instrText xml:space="preserve"> PAGE   \* MERGEFORMAT </w:instrText>
    </w:r>
    <w:r>
      <w:rPr>
        <w:sz w:val="22"/>
      </w:rPr>
      <w:fldChar w:fldCharType="separate"/>
    </w:r>
    <w:r w:rsidR="002000AA">
      <w:rPr>
        <w:noProof/>
        <w:sz w:val="22"/>
      </w:rPr>
      <w:t>9</w:t>
    </w:r>
    <w:r>
      <w:rPr>
        <w:noProof/>
        <w:sz w:val="22"/>
      </w:rPr>
      <w:fldChar w:fldCharType="end"/>
    </w:r>
  </w:p>
  <w:p w:rsidR="001040BE" w:rsidRDefault="000C1AEF">
    <w:pPr>
      <w:pStyle w:val="NormalWeb"/>
      <w:spacing w:before="0" w:beforeAutospacing="0" w:after="0" w:afterAutospacing="0"/>
      <w:jc w:val="both"/>
      <w:rPr>
        <w:b/>
      </w:rPr>
    </w:pPr>
    <w:r>
      <w:rPr>
        <w:noProof/>
      </w:rPr>
      <w:pict>
        <v:line id="4098" o:spid="_x0000_s2049" style="position:absolute;left:0;text-align:left;z-index:3;visibility:visible;mso-wrap-distance-left:0;mso-wrap-distance-right:0;mso-position-horizontal-relative:text;mso-position-vertical-relative:text;mso-width-relative:margin;mso-height-relative:margin" from="0,.5pt" to="396pt,.5pt"/>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BE" w:rsidRDefault="001040BE">
    <w:pPr>
      <w:pStyle w:val="Header"/>
      <w:jc w:val="right"/>
      <w:rPr>
        <w:i/>
        <w:sz w:val="20"/>
      </w:rPr>
    </w:pPr>
  </w:p>
  <w:p w:rsidR="001040BE" w:rsidRDefault="001040BE">
    <w:pPr>
      <w:pStyle w:val="Header"/>
      <w:jc w:val="right"/>
      <w:rPr>
        <w:i/>
        <w:sz w:val="20"/>
      </w:rPr>
    </w:pPr>
  </w:p>
  <w:p w:rsidR="001040BE" w:rsidRDefault="001040BE">
    <w:pPr>
      <w:pStyle w:val="Header"/>
      <w:jc w:val="right"/>
      <w:rPr>
        <w:i/>
        <w:sz w:val="20"/>
      </w:rPr>
    </w:pPr>
  </w:p>
  <w:p w:rsidR="001040BE" w:rsidRDefault="001040BE">
    <w:pPr>
      <w:pStyle w:val="Header"/>
      <w:jc w:val="right"/>
      <w:rPr>
        <w:i/>
        <w:sz w:val="20"/>
      </w:rPr>
    </w:pPr>
  </w:p>
  <w:p w:rsidR="001040BE" w:rsidRDefault="001040BE">
    <w:pPr>
      <w:pStyle w:val="Header"/>
      <w:jc w:val="right"/>
      <w:rPr>
        <w:i/>
        <w:sz w:val="20"/>
      </w:rPr>
    </w:pPr>
  </w:p>
  <w:p w:rsidR="001040BE" w:rsidRDefault="001040BE">
    <w:pPr>
      <w:pStyle w:val="Header"/>
      <w:jc w:val="right"/>
      <w:rPr>
        <w:i/>
        <w:sz w:val="32"/>
      </w:rPr>
    </w:pPr>
  </w:p>
  <w:p w:rsidR="001040BE" w:rsidRDefault="000C1AEF">
    <w:pPr>
      <w:pStyle w:val="Header"/>
      <w:jc w:val="right"/>
      <w:rPr>
        <w:i/>
        <w:sz w:val="22"/>
      </w:rPr>
    </w:pPr>
    <w:r>
      <w:rPr>
        <w:i/>
        <w:sz w:val="22"/>
      </w:rPr>
      <w:t>TALEEMAT</w:t>
    </w:r>
  </w:p>
  <w:p w:rsidR="001040BE" w:rsidRDefault="000C1AEF">
    <w:pPr>
      <w:pStyle w:val="Header"/>
      <w:jc w:val="right"/>
      <w:rPr>
        <w:i/>
      </w:rPr>
    </w:pPr>
    <w:r>
      <w:rPr>
        <w:i/>
        <w:sz w:val="22"/>
      </w:rPr>
      <w:t>December 2019, Volume 17, No. 2, pp. 1-10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4"/>
    <w:name w:val="WW8Num2"/>
    <w:lvl w:ilvl="0">
      <w:start w:val="1"/>
      <w:numFmt w:val="bullet"/>
      <w:lvlText w:val=""/>
      <w:lvlJc w:val="left"/>
      <w:pPr>
        <w:tabs>
          <w:tab w:val="left" w:pos="720"/>
        </w:tabs>
        <w:ind w:left="720" w:hanging="360"/>
      </w:pPr>
      <w:rPr>
        <w:rFonts w:ascii="Symbol" w:hAnsi="Symbol" w:cs="Symbol"/>
      </w:rPr>
    </w:lvl>
  </w:abstractNum>
  <w:abstractNum w:abstractNumId="1" w15:restartNumberingAfterBreak="0">
    <w:nsid w:val="00000001"/>
    <w:multiLevelType w:val="multilevel"/>
    <w:tmpl w:val="0809001D"/>
    <w:name w:val="WW8Num4"/>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2"/>
    <w:multiLevelType w:val="hybridMultilevel"/>
    <w:tmpl w:val="A794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3"/>
    <w:multiLevelType w:val="hybridMultilevel"/>
    <w:tmpl w:val="9962C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4"/>
    <w:multiLevelType w:val="hybridMultilevel"/>
    <w:tmpl w:val="94F6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EB6C4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8D4AD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7"/>
    <w:multiLevelType w:val="hybridMultilevel"/>
    <w:tmpl w:val="70C83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multilevel"/>
    <w:tmpl w:val="56569E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3FF4E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000000A"/>
    <w:multiLevelType w:val="hybridMultilevel"/>
    <w:tmpl w:val="1FDC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6D689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6F8263DE"/>
    <w:lvl w:ilvl="0" w:tplc="D3DA0B6C">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1E806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multilevel"/>
    <w:tmpl w:val="A62C77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18443474"/>
    <w:styleLink w:val="List0"/>
    <w:lvl w:ilvl="0">
      <w:start w:val="1"/>
      <w:numFmt w:val="decimal"/>
      <w:lvlText w:val="%1."/>
      <w:lvlJc w:val="left"/>
      <w:pPr>
        <w:tabs>
          <w:tab w:val="left" w:pos="360"/>
        </w:tabs>
        <w:ind w:left="360" w:hanging="360"/>
      </w:pPr>
      <w:rPr>
        <w:rFonts w:ascii="Times New Roman" w:eastAsia="Times New Roman" w:hAnsi="Times New Roman" w:cs="Times New Roman"/>
        <w:position w:val="0"/>
        <w:sz w:val="24"/>
        <w:szCs w:val="24"/>
      </w:rPr>
    </w:lvl>
    <w:lvl w:ilvl="1">
      <w:start w:val="1"/>
      <w:numFmt w:val="decimal"/>
      <w:lvlText w:val="%2."/>
      <w:lvlJc w:val="left"/>
      <w:pPr>
        <w:tabs>
          <w:tab w:val="left" w:pos="795"/>
        </w:tabs>
        <w:ind w:left="795" w:hanging="795"/>
      </w:pPr>
      <w:rPr>
        <w:rFonts w:ascii="Times New Roman" w:eastAsia="Times New Roman" w:hAnsi="Times New Roman" w:cs="Times New Roman"/>
        <w:position w:val="0"/>
        <w:sz w:val="24"/>
        <w:szCs w:val="24"/>
      </w:rPr>
    </w:lvl>
    <w:lvl w:ilvl="2">
      <w:start w:val="1"/>
      <w:numFmt w:val="decimal"/>
      <w:lvlText w:val="%1.%2.%3."/>
      <w:lvlJc w:val="left"/>
      <w:pPr>
        <w:tabs>
          <w:tab w:val="left" w:pos="1505"/>
        </w:tabs>
        <w:ind w:left="1505" w:hanging="360"/>
      </w:pPr>
      <w:rPr>
        <w:rFonts w:ascii="Times New Roman" w:eastAsia="Times New Roman" w:hAnsi="Times New Roman" w:cs="Times New Roman"/>
        <w:position w:val="0"/>
        <w:sz w:val="24"/>
        <w:szCs w:val="24"/>
      </w:rPr>
    </w:lvl>
    <w:lvl w:ilvl="3">
      <w:start w:val="1"/>
      <w:numFmt w:val="decimal"/>
      <w:lvlText w:val="%4."/>
      <w:lvlJc w:val="left"/>
      <w:pPr>
        <w:tabs>
          <w:tab w:val="left" w:pos="1865"/>
        </w:tabs>
        <w:ind w:left="1865" w:hanging="360"/>
      </w:pPr>
      <w:rPr>
        <w:rFonts w:ascii="Times New Roman" w:eastAsia="Times New Roman" w:hAnsi="Times New Roman" w:cs="Times New Roman"/>
        <w:position w:val="0"/>
        <w:sz w:val="24"/>
        <w:szCs w:val="24"/>
      </w:rPr>
    </w:lvl>
    <w:lvl w:ilvl="4">
      <w:start w:val="1"/>
      <w:numFmt w:val="decimal"/>
      <w:lvlText w:val="%5."/>
      <w:lvlJc w:val="left"/>
      <w:pPr>
        <w:tabs>
          <w:tab w:val="left" w:pos="2225"/>
        </w:tabs>
        <w:ind w:left="2225" w:hanging="360"/>
      </w:pPr>
      <w:rPr>
        <w:rFonts w:ascii="Times New Roman" w:eastAsia="Times New Roman" w:hAnsi="Times New Roman" w:cs="Times New Roman"/>
        <w:position w:val="0"/>
        <w:sz w:val="24"/>
        <w:szCs w:val="24"/>
      </w:rPr>
    </w:lvl>
    <w:lvl w:ilvl="5">
      <w:start w:val="1"/>
      <w:numFmt w:val="decimal"/>
      <w:lvlText w:val="%6."/>
      <w:lvlJc w:val="left"/>
      <w:pPr>
        <w:tabs>
          <w:tab w:val="left" w:pos="2585"/>
        </w:tabs>
        <w:ind w:left="2585" w:hanging="360"/>
      </w:pPr>
      <w:rPr>
        <w:rFonts w:ascii="Times New Roman" w:eastAsia="Times New Roman" w:hAnsi="Times New Roman" w:cs="Times New Roman"/>
        <w:position w:val="0"/>
        <w:sz w:val="24"/>
        <w:szCs w:val="24"/>
      </w:rPr>
    </w:lvl>
    <w:lvl w:ilvl="6">
      <w:start w:val="1"/>
      <w:numFmt w:val="decimal"/>
      <w:lvlText w:val="%7."/>
      <w:lvlJc w:val="left"/>
      <w:pPr>
        <w:tabs>
          <w:tab w:val="left" w:pos="2945"/>
        </w:tabs>
        <w:ind w:left="2945" w:hanging="360"/>
      </w:pPr>
      <w:rPr>
        <w:rFonts w:ascii="Times New Roman" w:eastAsia="Times New Roman" w:hAnsi="Times New Roman" w:cs="Times New Roman"/>
        <w:position w:val="0"/>
        <w:sz w:val="24"/>
        <w:szCs w:val="24"/>
      </w:rPr>
    </w:lvl>
    <w:lvl w:ilvl="7">
      <w:start w:val="1"/>
      <w:numFmt w:val="decimal"/>
      <w:lvlText w:val="%8."/>
      <w:lvlJc w:val="left"/>
      <w:pPr>
        <w:tabs>
          <w:tab w:val="left" w:pos="3305"/>
        </w:tabs>
        <w:ind w:left="3305" w:hanging="360"/>
      </w:pPr>
      <w:rPr>
        <w:rFonts w:ascii="Times New Roman" w:eastAsia="Times New Roman" w:hAnsi="Times New Roman" w:cs="Times New Roman"/>
        <w:position w:val="0"/>
        <w:sz w:val="24"/>
        <w:szCs w:val="24"/>
      </w:rPr>
    </w:lvl>
    <w:lvl w:ilvl="8">
      <w:start w:val="1"/>
      <w:numFmt w:val="decimal"/>
      <w:lvlText w:val="%9."/>
      <w:lvlJc w:val="left"/>
      <w:pPr>
        <w:tabs>
          <w:tab w:val="left" w:pos="3665"/>
        </w:tabs>
        <w:ind w:left="3665" w:hanging="360"/>
      </w:pPr>
      <w:rPr>
        <w:rFonts w:ascii="Times New Roman" w:eastAsia="Times New Roman" w:hAnsi="Times New Roman" w:cs="Times New Roman"/>
        <w:position w:val="0"/>
        <w:sz w:val="24"/>
        <w:szCs w:val="24"/>
      </w:rPr>
    </w:lvl>
  </w:abstractNum>
  <w:abstractNum w:abstractNumId="16" w15:restartNumberingAfterBreak="0">
    <w:nsid w:val="00000010"/>
    <w:multiLevelType w:val="hybridMultilevel"/>
    <w:tmpl w:val="3E2C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36A6C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0000012"/>
    <w:multiLevelType w:val="hybridMultilevel"/>
    <w:tmpl w:val="3B5C9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00013"/>
    <w:multiLevelType w:val="hybridMultilevel"/>
    <w:tmpl w:val="69F0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multilevel"/>
    <w:tmpl w:val="EC704A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5"/>
    <w:multiLevelType w:val="hybridMultilevel"/>
    <w:tmpl w:val="69EE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6446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A364A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00000018"/>
    <w:multiLevelType w:val="hybridMultilevel"/>
    <w:tmpl w:val="07D2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multilevel"/>
    <w:tmpl w:val="0A7696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000001A"/>
    <w:multiLevelType w:val="multilevel"/>
    <w:tmpl w:val="4B7A143C"/>
    <w:styleLink w:val="Headings"/>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decimal"/>
      <w:lvlText w:val="%3.1.1.1"/>
      <w:lvlJc w:val="left"/>
      <w:pPr>
        <w:ind w:left="1080" w:hanging="360"/>
      </w:pPr>
      <w:rPr>
        <w:rFonts w:hint="default"/>
      </w:rPr>
    </w:lvl>
    <w:lvl w:ilvl="3">
      <w:start w:val="1"/>
      <w:numFmt w:val="decimal"/>
      <w:lvlText w:val="%1.%2.%3.%4.1"/>
      <w:lvlJc w:val="left"/>
      <w:pPr>
        <w:ind w:left="1440" w:hanging="360"/>
      </w:pPr>
      <w:rPr>
        <w:rFonts w:hint="default"/>
      </w:rPr>
    </w:lvl>
    <w:lvl w:ilvl="4">
      <w:start w:val="1"/>
      <w:numFmt w:val="decimal"/>
      <w:lvlText w:val="%2.%3.%1.%4.%5.1"/>
      <w:lvlJc w:val="left"/>
      <w:pPr>
        <w:ind w:left="1800" w:hanging="360"/>
      </w:pPr>
      <w:rPr>
        <w:rFonts w:hint="default"/>
      </w:rPr>
    </w:lvl>
    <w:lvl w:ilvl="5">
      <w:start w:val="1"/>
      <w:numFmt w:val="decimal"/>
      <w:lvlText w:val="%1.%2.%3.%4.%5.%6.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000001B"/>
    <w:multiLevelType w:val="hybridMultilevel"/>
    <w:tmpl w:val="B4A21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hybridMultilevel"/>
    <w:tmpl w:val="6908E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000001D"/>
    <w:multiLevelType w:val="hybridMultilevel"/>
    <w:tmpl w:val="07B4E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000001E"/>
    <w:multiLevelType w:val="hybridMultilevel"/>
    <w:tmpl w:val="4F8C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hybridMultilevel"/>
    <w:tmpl w:val="ACFA9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55367B3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00000020"/>
    <w:multiLevelType w:val="hybridMultilevel"/>
    <w:tmpl w:val="E7AA1B6A"/>
    <w:lvl w:ilvl="0" w:tplc="D81E8E38">
      <w:start w:val="1"/>
      <w:numFmt w:val="decimal"/>
      <w:lvlText w:val="%1."/>
      <w:lvlJc w:val="left"/>
      <w:pPr>
        <w:ind w:left="79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6414B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E244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3"/>
    <w:multiLevelType w:val="hybridMultilevel"/>
    <w:tmpl w:val="80C21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0000024"/>
    <w:multiLevelType w:val="hybridMultilevel"/>
    <w:tmpl w:val="9A5ADB0A"/>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7" w15:restartNumberingAfterBreak="0">
    <w:nsid w:val="00000025"/>
    <w:multiLevelType w:val="hybridMultilevel"/>
    <w:tmpl w:val="9F40F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
  </w:num>
  <w:num w:numId="3">
    <w:abstractNumId w:val="15"/>
  </w:num>
  <w:num w:numId="4">
    <w:abstractNumId w:val="29"/>
  </w:num>
  <w:num w:numId="5">
    <w:abstractNumId w:val="18"/>
  </w:num>
  <w:num w:numId="6">
    <w:abstractNumId w:val="28"/>
  </w:num>
  <w:num w:numId="7">
    <w:abstractNumId w:val="2"/>
  </w:num>
  <w:num w:numId="8">
    <w:abstractNumId w:val="17"/>
  </w:num>
  <w:num w:numId="9">
    <w:abstractNumId w:val="37"/>
  </w:num>
  <w:num w:numId="10">
    <w:abstractNumId w:val="23"/>
  </w:num>
  <w:num w:numId="11">
    <w:abstractNumId w:val="9"/>
  </w:num>
  <w:num w:numId="12">
    <w:abstractNumId w:val="25"/>
  </w:num>
  <w:num w:numId="13">
    <w:abstractNumId w:val="8"/>
  </w:num>
  <w:num w:numId="14">
    <w:abstractNumId w:val="24"/>
  </w:num>
  <w:num w:numId="15">
    <w:abstractNumId w:val="11"/>
  </w:num>
  <w:num w:numId="16">
    <w:abstractNumId w:val="19"/>
  </w:num>
  <w:num w:numId="17">
    <w:abstractNumId w:val="12"/>
  </w:num>
  <w:num w:numId="18">
    <w:abstractNumId w:val="16"/>
  </w:num>
  <w:num w:numId="19">
    <w:abstractNumId w:val="7"/>
  </w:num>
  <w:num w:numId="20">
    <w:abstractNumId w:val="21"/>
  </w:num>
  <w:num w:numId="21">
    <w:abstractNumId w:val="34"/>
  </w:num>
  <w:num w:numId="22">
    <w:abstractNumId w:val="22"/>
  </w:num>
  <w:num w:numId="23">
    <w:abstractNumId w:val="32"/>
  </w:num>
  <w:num w:numId="24">
    <w:abstractNumId w:val="10"/>
  </w:num>
  <w:num w:numId="25">
    <w:abstractNumId w:val="33"/>
  </w:num>
  <w:num w:numId="26">
    <w:abstractNumId w:val="30"/>
  </w:num>
  <w:num w:numId="27">
    <w:abstractNumId w:val="4"/>
  </w:num>
  <w:num w:numId="28">
    <w:abstractNumId w:val="20"/>
  </w:num>
  <w:num w:numId="29">
    <w:abstractNumId w:val="14"/>
  </w:num>
  <w:num w:numId="30">
    <w:abstractNumId w:val="5"/>
  </w:num>
  <w:num w:numId="31">
    <w:abstractNumId w:val="6"/>
  </w:num>
  <w:num w:numId="32">
    <w:abstractNumId w:val="27"/>
  </w:num>
  <w:num w:numId="33">
    <w:abstractNumId w:val="31"/>
  </w:num>
  <w:num w:numId="34">
    <w:abstractNumId w:val="36"/>
  </w:num>
  <w:num w:numId="35">
    <w:abstractNumId w:val="3"/>
  </w:num>
  <w:num w:numId="36">
    <w:abstractNumId w:val="3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1"/>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1040BE"/>
    <w:rsid w:val="000C1AEF"/>
    <w:rsid w:val="001040BE"/>
    <w:rsid w:val="002000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43547C"/>
  <w15:docId w15:val="{56DFF332-B080-4A9C-8A03-FFB82C24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overflowPunct w:val="0"/>
      <w:autoSpaceDE w:val="0"/>
      <w:autoSpaceDN w:val="0"/>
      <w:adjustRightInd w:val="0"/>
      <w:spacing w:after="0" w:line="480" w:lineRule="auto"/>
      <w:jc w:val="both"/>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9"/>
    <w:qFormat/>
    <w:pPr>
      <w:keepNext/>
      <w:spacing w:before="240" w:after="60" w:line="240" w:lineRule="auto"/>
      <w:outlineLvl w:val="1"/>
    </w:pPr>
    <w:rPr>
      <w:rFonts w:ascii="Arial" w:hAnsi="Arial"/>
      <w:b/>
      <w:bCs/>
      <w:i/>
      <w:iCs/>
      <w:sz w:val="28"/>
      <w:szCs w:val="28"/>
    </w:rPr>
  </w:style>
  <w:style w:type="paragraph" w:styleId="Heading3">
    <w:name w:val="heading 3"/>
    <w:basedOn w:val="Normal"/>
    <w:next w:val="Normal"/>
    <w:link w:val="Heading3Char"/>
    <w:uiPriority w:val="9"/>
    <w:qFormat/>
    <w:pPr>
      <w:keepNext/>
      <w:autoSpaceDE w:val="0"/>
      <w:autoSpaceDN w:val="0"/>
      <w:adjustRightInd w:val="0"/>
      <w:spacing w:after="0" w:line="480" w:lineRule="auto"/>
      <w:ind w:right="567"/>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qFormat/>
    <w:pPr>
      <w:keepNext/>
      <w:keepLine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pPr>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9"/>
    <w:qFormat/>
    <w:p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qFormat/>
    <w:pPr>
      <w:spacing w:before="240" w:after="60" w:line="240" w:lineRule="auto"/>
      <w:outlineLvl w:val="6"/>
    </w:pPr>
    <w:rPr>
      <w:rFonts w:ascii="Times New Roman" w:hAnsi="Times New Roman" w:cs="Times New Roman"/>
      <w:sz w:val="24"/>
      <w:szCs w:val="24"/>
    </w:rPr>
  </w:style>
  <w:style w:type="paragraph" w:styleId="Heading8">
    <w:name w:val="heading 8"/>
    <w:basedOn w:val="Normal"/>
    <w:next w:val="Normal"/>
    <w:link w:val="Heading8Char"/>
    <w:qFormat/>
    <w:pPr>
      <w:keepNext/>
      <w:spacing w:after="0" w:line="480" w:lineRule="auto"/>
      <w:jc w:val="both"/>
      <w:outlineLvl w:val="7"/>
    </w:pPr>
    <w:rPr>
      <w:rFonts w:ascii="Times New Roman" w:hAnsi="Times New Roman" w:cs="Times New Roman"/>
      <w:b/>
      <w:bCs/>
      <w:sz w:val="24"/>
      <w:szCs w:val="24"/>
    </w:rPr>
  </w:style>
  <w:style w:type="paragraph" w:styleId="Heading9">
    <w:name w:val="heading 9"/>
    <w:basedOn w:val="Normal"/>
    <w:next w:val="Normal"/>
    <w:link w:val="Heading9Char"/>
    <w:qFormat/>
    <w:p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bCs/>
      <w:sz w:val="24"/>
      <w:szCs w:val="20"/>
      <w:lang w:val="en-US" w:eastAsia="en-US"/>
    </w:rPr>
  </w:style>
  <w:style w:type="character" w:customStyle="1" w:styleId="Heading3Char">
    <w:name w:val="Heading 3 Char"/>
    <w:link w:val="Heading3"/>
    <w:uiPriority w:val="9"/>
    <w:rPr>
      <w:rFonts w:ascii="Times New Roman" w:eastAsia="Times New Roman" w:hAnsi="Times New Roman" w:cs="Times New Roman"/>
      <w:b/>
      <w:bCs/>
      <w:sz w:val="24"/>
      <w:szCs w:val="24"/>
      <w:lang w:eastAsia="en-US"/>
    </w:rPr>
  </w:style>
  <w:style w:type="character" w:customStyle="1" w:styleId="Heading8Char">
    <w:name w:val="Heading 8 Char"/>
    <w:link w:val="Heading8"/>
    <w:rPr>
      <w:rFonts w:ascii="Times New Roman" w:eastAsia="Times New Roman" w:hAnsi="Times New Roman" w:cs="Times New Roman"/>
      <w:b/>
      <w:bCs/>
      <w:sz w:val="24"/>
      <w:szCs w:val="24"/>
      <w:lang w:eastAsia="en-US"/>
    </w:rPr>
  </w:style>
  <w:style w:type="paragraph" w:styleId="BodyText">
    <w:name w:val="Body Text"/>
    <w:basedOn w:val="Normal"/>
    <w:link w:val="BodyTextChar"/>
    <w:pPr>
      <w:spacing w:after="0" w:line="480" w:lineRule="auto"/>
      <w:jc w:val="both"/>
    </w:pPr>
    <w:rPr>
      <w:rFonts w:ascii="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pPr>
      <w:spacing w:after="0" w:line="48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pPr>
      <w:spacing w:before="240" w:after="0" w:line="480" w:lineRule="auto"/>
      <w:jc w:val="both"/>
    </w:pPr>
    <w:rPr>
      <w:rFonts w:ascii="Times New Roman" w:hAnsi="Times New Roman" w:cs="Times New Roman"/>
      <w:sz w:val="24"/>
      <w:szCs w:val="24"/>
    </w:rPr>
  </w:style>
  <w:style w:type="character" w:customStyle="1" w:styleId="BodyText3Char">
    <w:name w:val="Body Text 3 Char"/>
    <w:link w:val="BodyText3"/>
    <w:uiPriority w:val="99"/>
    <w:rPr>
      <w:rFonts w:ascii="Times New Roman" w:eastAsia="Times New Roman" w:hAnsi="Times New Roman" w:cs="Times New Roman"/>
      <w:sz w:val="24"/>
      <w:szCs w:val="24"/>
      <w:lang w:eastAsia="en-US"/>
    </w:rPr>
  </w:style>
  <w:style w:type="paragraph" w:styleId="NormalWeb">
    <w:name w:val="Normal (Web)"/>
    <w:basedOn w:val="Normal"/>
    <w:link w:val="NormalWebChar"/>
    <w:uiPriority w:val="99"/>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link w:val="Heading4"/>
    <w:uiPriority w:val="9"/>
    <w:rPr>
      <w:rFonts w:ascii="Cambria" w:eastAsia="Times New Roman" w:hAnsi="Cambria" w:cs="Times New Roman"/>
      <w:b/>
      <w:bCs/>
      <w:i/>
      <w:iCs/>
      <w:color w:val="4F81BD"/>
    </w:rPr>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character" w:customStyle="1" w:styleId="ms-rtecustom-normaltext1">
    <w:name w:val="ms-rtecustom-normaltext1"/>
    <w:rPr>
      <w:rFonts w:ascii="Verdana" w:hAnsi="Verdana" w:hint="default"/>
      <w:b w:val="0"/>
      <w:bCs w:val="0"/>
      <w:color w:val="707070"/>
      <w:sz w:val="15"/>
      <w:szCs w:val="15"/>
      <w:u w:val="none"/>
      <w:effect w:val="none"/>
    </w:rPr>
  </w:style>
  <w:style w:type="table" w:styleId="TableGrid">
    <w:name w:val="Table Grid"/>
    <w:basedOn w:val="TableNormal"/>
    <w:uiPriority w:val="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style>
  <w:style w:type="paragraph" w:styleId="Footer">
    <w:name w:val="footer"/>
    <w:basedOn w:val="Normal"/>
    <w:link w:val="Foot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link w:val="Footer"/>
    <w:uiPriority w:val="99"/>
    <w:rPr>
      <w:rFonts w:ascii="Times New Roman" w:eastAsia="Times New Roman" w:hAnsi="Times New Roman" w:cs="Times New Roman"/>
      <w:sz w:val="24"/>
      <w:szCs w:val="24"/>
      <w:lang w:val="en-US" w:eastAsia="en-US"/>
    </w:rPr>
  </w:style>
  <w:style w:type="character" w:styleId="PageNumber">
    <w:name w:val="page number"/>
    <w:basedOn w:val="DefaultParagraphFont"/>
  </w:style>
  <w:style w:type="character" w:customStyle="1" w:styleId="Heading2Char">
    <w:name w:val="Heading 2 Char"/>
    <w:link w:val="Heading2"/>
    <w:uiPriority w:val="99"/>
    <w:rPr>
      <w:rFonts w:ascii="Arial" w:eastAsia="Times New Roman" w:hAnsi="Arial" w:cs="Arial"/>
      <w:b/>
      <w:bCs/>
      <w:i/>
      <w:iCs/>
      <w:sz w:val="28"/>
      <w:szCs w:val="28"/>
      <w:lang w:val="en-US" w:eastAsia="en-US"/>
    </w:rPr>
  </w:style>
  <w:style w:type="character" w:customStyle="1" w:styleId="Heading5Char">
    <w:name w:val="Heading 5 Char"/>
    <w:link w:val="Heading5"/>
    <w:uiPriority w:val="99"/>
    <w:rPr>
      <w:rFonts w:ascii="Times New Roman" w:eastAsia="Times New Roman" w:hAnsi="Times New Roman" w:cs="Times New Roman"/>
      <w:b/>
      <w:bCs/>
      <w:i/>
      <w:iCs/>
      <w:sz w:val="26"/>
      <w:szCs w:val="26"/>
      <w:lang w:val="en-US" w:eastAsia="en-US"/>
    </w:rPr>
  </w:style>
  <w:style w:type="character" w:customStyle="1" w:styleId="Heading6Char">
    <w:name w:val="Heading 6 Char"/>
    <w:link w:val="Heading6"/>
    <w:uiPriority w:val="99"/>
    <w:rPr>
      <w:rFonts w:ascii="Times New Roman" w:eastAsia="Times New Roman" w:hAnsi="Times New Roman" w:cs="Times New Roman"/>
      <w:b/>
      <w:bCs/>
      <w:lang w:val="en-US" w:eastAsia="en-US"/>
    </w:rPr>
  </w:style>
  <w:style w:type="character" w:customStyle="1" w:styleId="Heading7Char">
    <w:name w:val="Heading 7 Char"/>
    <w:link w:val="Heading7"/>
    <w:rPr>
      <w:rFonts w:ascii="Times New Roman" w:eastAsia="Times New Roman" w:hAnsi="Times New Roman" w:cs="Times New Roman"/>
      <w:sz w:val="24"/>
      <w:szCs w:val="24"/>
      <w:lang w:val="en-US" w:eastAsia="en-US"/>
    </w:rPr>
  </w:style>
  <w:style w:type="character" w:customStyle="1" w:styleId="Heading9Char">
    <w:name w:val="Heading 9 Char"/>
    <w:link w:val="Heading9"/>
    <w:rPr>
      <w:rFonts w:ascii="Arial" w:eastAsia="Times New Roman" w:hAnsi="Arial" w:cs="Arial"/>
      <w:lang w:val="en-US" w:eastAsia="en-US"/>
    </w:rPr>
  </w:style>
  <w:style w:type="paragraph" w:styleId="BodyTextIndent2">
    <w:name w:val="Body Text Indent 2"/>
    <w:basedOn w:val="Normal"/>
    <w:link w:val="BodyTextIndent2Char"/>
    <w:uiPriority w:val="99"/>
    <w:pPr>
      <w:spacing w:after="120" w:line="480" w:lineRule="auto"/>
      <w:ind w:left="360"/>
    </w:pPr>
    <w:rPr>
      <w:rFonts w:ascii="Times New Roman" w:hAnsi="Times New Roman" w:cs="Times New Roman"/>
      <w:sz w:val="24"/>
      <w:szCs w:val="24"/>
    </w:rPr>
  </w:style>
  <w:style w:type="character" w:customStyle="1" w:styleId="BodyTextIndent2Char">
    <w:name w:val="Body Text Indent 2 Char"/>
    <w:link w:val="BodyTextIndent2"/>
    <w:uiPriority w:val="99"/>
    <w:rPr>
      <w:rFonts w:ascii="Times New Roman" w:eastAsia="Times New Roman" w:hAnsi="Times New Roman" w:cs="Times New Roman"/>
      <w:sz w:val="24"/>
      <w:szCs w:val="24"/>
      <w:lang w:val="en-US" w:eastAsia="en-US"/>
    </w:rPr>
  </w:style>
  <w:style w:type="character" w:customStyle="1" w:styleId="a">
    <w:name w:val="a"/>
    <w:basedOn w:val="DefaultParagraphFont"/>
  </w:style>
  <w:style w:type="paragraph" w:styleId="Header">
    <w:name w:val="header"/>
    <w:basedOn w:val="Normal"/>
    <w:link w:val="HeaderChar"/>
    <w:uiPriority w:val="99"/>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link w:val="Header"/>
    <w:uiPriority w:val="99"/>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pPr>
      <w:spacing w:after="120" w:line="240" w:lineRule="auto"/>
      <w:ind w:left="360"/>
    </w:pPr>
    <w:rPr>
      <w:rFonts w:ascii="Times New Roman" w:hAnsi="Times New Roman" w:cs="Times New Roman"/>
      <w:sz w:val="16"/>
      <w:szCs w:val="16"/>
    </w:rPr>
  </w:style>
  <w:style w:type="character" w:customStyle="1" w:styleId="BodyTextIndent3Char">
    <w:name w:val="Body Text Indent 3 Char"/>
    <w:link w:val="BodyTextIndent3"/>
    <w:uiPriority w:val="99"/>
    <w:rPr>
      <w:rFonts w:ascii="Times New Roman" w:eastAsia="Times New Roman" w:hAnsi="Times New Roman" w:cs="Times New Roman"/>
      <w:sz w:val="16"/>
      <w:szCs w:val="16"/>
      <w:lang w:val="en-US" w:eastAsia="en-US"/>
    </w:rPr>
  </w:style>
  <w:style w:type="paragraph" w:customStyle="1" w:styleId="text">
    <w:name w:val="text"/>
    <w:basedOn w:val="Normal"/>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pPr>
      <w:spacing w:after="120" w:line="480" w:lineRule="auto"/>
    </w:pPr>
    <w:rPr>
      <w:rFonts w:ascii="Times New Roman" w:hAnsi="Times New Roman" w:cs="Times New Roman"/>
      <w:sz w:val="24"/>
      <w:szCs w:val="24"/>
    </w:rPr>
  </w:style>
  <w:style w:type="character" w:customStyle="1" w:styleId="BodyText2Char">
    <w:name w:val="Body Text 2 Char"/>
    <w:link w:val="BodyText2"/>
    <w:uiPriority w:val="99"/>
    <w:rPr>
      <w:rFonts w:ascii="Times New Roman" w:eastAsia="Times New Roman" w:hAnsi="Times New Roman" w:cs="Times New Roman"/>
      <w:sz w:val="24"/>
      <w:szCs w:val="24"/>
      <w:lang w:val="en-US" w:eastAsia="en-US"/>
    </w:rPr>
  </w:style>
  <w:style w:type="paragraph" w:customStyle="1" w:styleId="centred-image">
    <w:name w:val="centred-image"/>
    <w:basedOn w:val="Normal"/>
    <w:pPr>
      <w:spacing w:before="100" w:beforeAutospacing="1" w:after="100" w:afterAutospacing="1" w:line="240" w:lineRule="auto"/>
      <w:jc w:val="center"/>
    </w:pPr>
    <w:rPr>
      <w:rFonts w:ascii="Arial" w:hAnsi="Arial"/>
      <w:color w:val="000000"/>
    </w:rPr>
  </w:style>
  <w:style w:type="paragraph" w:styleId="Title">
    <w:name w:val="Title"/>
    <w:basedOn w:val="Normal"/>
    <w:link w:val="TitleChar"/>
    <w:uiPriority w:val="10"/>
    <w:qFormat/>
    <w:pPr>
      <w:shd w:val="clear" w:color="auto" w:fill="000000"/>
      <w:spacing w:after="0" w:line="240" w:lineRule="auto"/>
      <w:jc w:val="center"/>
    </w:pPr>
    <w:rPr>
      <w:rFonts w:ascii="Arial Narrow" w:hAnsi="Arial Narrow" w:cs="Times New Roman"/>
      <w:b/>
      <w:bCs/>
      <w:sz w:val="28"/>
      <w:szCs w:val="24"/>
      <w:u w:val="single"/>
    </w:rPr>
  </w:style>
  <w:style w:type="character" w:customStyle="1" w:styleId="TitleChar">
    <w:name w:val="Title Char"/>
    <w:link w:val="Title"/>
    <w:rPr>
      <w:rFonts w:ascii="Arial Narrow" w:eastAsia="Times New Roman" w:hAnsi="Arial Narrow" w:cs="Times New Roman"/>
      <w:b/>
      <w:bCs/>
      <w:sz w:val="28"/>
      <w:szCs w:val="24"/>
      <w:u w:val="single"/>
      <w:shd w:val="clear" w:color="auto" w:fill="000000"/>
      <w:lang w:eastAsia="en-US"/>
    </w:rPr>
  </w:style>
  <w:style w:type="paragraph" w:styleId="BodyTextFirstIndent">
    <w:name w:val="Body Text First Indent"/>
    <w:basedOn w:val="BodyText"/>
    <w:link w:val="BodyTextFirstIndentChar"/>
    <w:pPr>
      <w:spacing w:after="120" w:line="240" w:lineRule="auto"/>
      <w:ind w:firstLine="210"/>
      <w:jc w:val="left"/>
    </w:pPr>
  </w:style>
  <w:style w:type="character" w:customStyle="1" w:styleId="BodyTextFirstIndentChar">
    <w:name w:val="Body Text First Indent Char"/>
    <w:link w:val="BodyTextFirstIndent"/>
    <w:rPr>
      <w:rFonts w:ascii="Times New Roman" w:eastAsia="Times New Roman" w:hAnsi="Times New Roman" w:cs="Times New Roman"/>
      <w:sz w:val="24"/>
      <w:szCs w:val="24"/>
      <w:lang w:val="en-US" w:eastAsia="en-US"/>
    </w:rPr>
  </w:style>
  <w:style w:type="paragraph" w:customStyle="1" w:styleId="Outline">
    <w:name w:val="Outline"/>
    <w:basedOn w:val="Normal"/>
    <w:pPr>
      <w:spacing w:before="240" w:after="0" w:line="240" w:lineRule="auto"/>
    </w:pPr>
    <w:rPr>
      <w:rFonts w:ascii="Times New Roman" w:hAnsi="Times New Roman" w:cs="Times New Roman"/>
      <w:kern w:val="28"/>
      <w:sz w:val="24"/>
      <w:szCs w:val="20"/>
    </w:rPr>
  </w:style>
  <w:style w:type="paragraph" w:customStyle="1" w:styleId="intro">
    <w:name w:val="intro"/>
    <w:basedOn w:val="Normal"/>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link w:val="SubtitleChar"/>
    <w:qFormat/>
    <w:pPr>
      <w:spacing w:after="0" w:line="240" w:lineRule="auto"/>
    </w:pPr>
    <w:rPr>
      <w:rFonts w:ascii="Times New Roman" w:hAnsi="Times New Roman" w:cs="Times New Roman"/>
      <w:b/>
      <w:sz w:val="24"/>
      <w:szCs w:val="20"/>
    </w:rPr>
  </w:style>
  <w:style w:type="character" w:customStyle="1" w:styleId="SubtitleChar">
    <w:name w:val="Subtitle Char"/>
    <w:link w:val="Subtitle"/>
    <w:rPr>
      <w:rFonts w:ascii="Times New Roman" w:eastAsia="Times New Roman" w:hAnsi="Times New Roman" w:cs="Times New Roman"/>
      <w:b/>
      <w:sz w:val="24"/>
      <w:szCs w:val="20"/>
      <w:lang w:val="en-US" w:eastAsia="en-US"/>
    </w:rPr>
  </w:style>
  <w:style w:type="paragraph" w:styleId="BlockText">
    <w:name w:val="Block Text"/>
    <w:basedOn w:val="Normal"/>
    <w:pPr>
      <w:spacing w:after="0" w:line="480" w:lineRule="auto"/>
      <w:ind w:left="1440" w:right="1440" w:firstLine="58"/>
      <w:jc w:val="both"/>
    </w:pPr>
    <w:rPr>
      <w:rFonts w:ascii="Times New Roman" w:hAnsi="Times New Roman" w:cs="Times New Roman"/>
      <w:sz w:val="24"/>
      <w:szCs w:val="20"/>
    </w:rPr>
  </w:style>
  <w:style w:type="paragraph" w:styleId="TOC1">
    <w:name w:val="toc 1"/>
    <w:basedOn w:val="Normal"/>
    <w:next w:val="Normal"/>
    <w:pPr>
      <w:spacing w:after="0" w:line="480" w:lineRule="auto"/>
    </w:pPr>
    <w:rPr>
      <w:rFonts w:ascii="Times New Roman" w:hAnsi="Times New Roman" w:cs="Times New Roman"/>
      <w:b/>
      <w:bCs/>
      <w:sz w:val="26"/>
      <w:szCs w:val="24"/>
    </w:rPr>
  </w:style>
  <w:style w:type="table" w:styleId="TableClassic1">
    <w:name w:val="Table Classic 1"/>
    <w:basedOn w:val="TableNormal"/>
    <w:rPr>
      <w:rFonts w:ascii="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Pr>
      <w:rFonts w:ascii="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pPr>
      <w:spacing w:after="0" w:line="240" w:lineRule="auto"/>
    </w:pPr>
    <w:rPr>
      <w:rFonts w:ascii="Times New Roman" w:hAnsi="Times New Roman" w:cs="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val="en-US" w:eastAsia="en-US"/>
    </w:rPr>
  </w:style>
  <w:style w:type="character" w:styleId="FootnoteReference">
    <w:name w:val="footnote reference"/>
    <w:uiPriority w:val="99"/>
    <w:rPr>
      <w:vertAlign w:val="superscript"/>
    </w:rPr>
  </w:style>
  <w:style w:type="paragraph" w:styleId="DocumentMap">
    <w:name w:val="Document Map"/>
    <w:basedOn w:val="Normal"/>
    <w:link w:val="DocumentMapChar"/>
    <w:uiPriority w:val="99"/>
    <w:pPr>
      <w:shd w:val="clear" w:color="auto" w:fill="000080"/>
      <w:spacing w:after="0" w:line="240" w:lineRule="auto"/>
    </w:pPr>
    <w:rPr>
      <w:rFonts w:ascii="Tahoma" w:hAnsi="Tahoma" w:cs="Tahoma"/>
      <w:sz w:val="20"/>
      <w:szCs w:val="20"/>
    </w:rPr>
  </w:style>
  <w:style w:type="character" w:customStyle="1" w:styleId="DocumentMapChar">
    <w:name w:val="Document Map Char"/>
    <w:link w:val="DocumentMap"/>
    <w:uiPriority w:val="99"/>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eastAsia="Times New Roman" w:hAnsi="Tahoma" w:cs="Tahoma"/>
      <w:sz w:val="16"/>
      <w:szCs w:val="16"/>
      <w:lang w:val="en-US" w:eastAsia="en-US"/>
    </w:rPr>
  </w:style>
  <w:style w:type="character" w:customStyle="1" w:styleId="style10">
    <w:name w:val="style1"/>
    <w:basedOn w:val="DefaultParagraphFont"/>
  </w:style>
  <w:style w:type="character" w:customStyle="1" w:styleId="style8">
    <w:name w:val="style8"/>
    <w:basedOn w:val="DefaultParagraphFont"/>
  </w:style>
  <w:style w:type="character" w:customStyle="1" w:styleId="apple-converted-space">
    <w:name w:val="apple-converted-space"/>
    <w:basedOn w:val="DefaultParagraphFont"/>
  </w:style>
  <w:style w:type="paragraph" w:customStyle="1" w:styleId="Style3">
    <w:name w:val="Style 3"/>
    <w:basedOn w:val="Normal"/>
    <w:uiPriority w:val="99"/>
    <w:pPr>
      <w:widowControl w:val="0"/>
      <w:autoSpaceDE w:val="0"/>
      <w:autoSpaceDN w:val="0"/>
      <w:spacing w:before="252" w:after="0" w:line="216" w:lineRule="auto"/>
      <w:jc w:val="center"/>
    </w:pPr>
    <w:rPr>
      <w:rFonts w:ascii="Times New Roman" w:hAnsi="Times New Roman" w:cs="Times New Roman"/>
      <w:sz w:val="27"/>
      <w:szCs w:val="27"/>
    </w:rPr>
  </w:style>
  <w:style w:type="character" w:customStyle="1" w:styleId="CharacterStyle1">
    <w:name w:val="Character Style 1"/>
    <w:uiPriority w:val="99"/>
    <w:rPr>
      <w:sz w:val="22"/>
    </w:rPr>
  </w:style>
  <w:style w:type="character" w:customStyle="1" w:styleId="CharacterStyle4">
    <w:name w:val="Character Style 4"/>
    <w:uiPriority w:val="99"/>
    <w:rPr>
      <w:sz w:val="23"/>
    </w:rPr>
  </w:style>
  <w:style w:type="paragraph" w:customStyle="1" w:styleId="articletext">
    <w:name w:val="articletext"/>
    <w:basedOn w:val="Normal"/>
    <w:pPr>
      <w:spacing w:before="100" w:beforeAutospacing="1" w:after="100" w:afterAutospacing="1" w:line="240" w:lineRule="auto"/>
    </w:pPr>
    <w:rPr>
      <w:rFonts w:ascii="Arial" w:hAnsi="Arial"/>
      <w:color w:val="000000"/>
      <w:sz w:val="20"/>
      <w:szCs w:val="20"/>
    </w:rPr>
  </w:style>
  <w:style w:type="paragraph" w:customStyle="1" w:styleId="Style11">
    <w:name w:val="Style 1"/>
    <w:basedOn w:val="Normal"/>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 13"/>
    <w:basedOn w:val="Normal"/>
    <w:uiPriority w:val="99"/>
    <w:pPr>
      <w:widowControl w:val="0"/>
      <w:autoSpaceDE w:val="0"/>
      <w:autoSpaceDN w:val="0"/>
      <w:spacing w:after="0" w:line="300" w:lineRule="exact"/>
    </w:pPr>
    <w:rPr>
      <w:rFonts w:ascii="Times New Roman" w:hAnsi="Times New Roman" w:cs="Times New Roman"/>
      <w:sz w:val="24"/>
      <w:szCs w:val="24"/>
    </w:rPr>
  </w:style>
  <w:style w:type="character" w:customStyle="1" w:styleId="CharacterStyle10">
    <w:name w:val="Character Style 10"/>
    <w:uiPriority w:val="99"/>
    <w:rPr>
      <w:i/>
      <w:iCs/>
      <w:sz w:val="22"/>
      <w:szCs w:val="22"/>
    </w:rPr>
  </w:style>
  <w:style w:type="paragraph" w:customStyle="1" w:styleId="Style2">
    <w:name w:val="Style 2"/>
    <w:basedOn w:val="Normal"/>
    <w:uiPriority w:val="99"/>
    <w:pPr>
      <w:widowControl w:val="0"/>
      <w:autoSpaceDE w:val="0"/>
      <w:autoSpaceDN w:val="0"/>
      <w:spacing w:before="324" w:after="0" w:line="206" w:lineRule="auto"/>
    </w:pPr>
    <w:rPr>
      <w:rFonts w:ascii="Times New Roman" w:hAnsi="Times New Roman" w:cs="Times New Roman"/>
    </w:rPr>
  </w:style>
  <w:style w:type="paragraph" w:customStyle="1" w:styleId="Style12">
    <w:name w:val="Style 12"/>
    <w:basedOn w:val="Normal"/>
    <w:uiPriority w:val="99"/>
    <w:pPr>
      <w:widowControl w:val="0"/>
      <w:autoSpaceDE w:val="0"/>
      <w:autoSpaceDN w:val="0"/>
      <w:spacing w:before="252" w:after="0" w:line="240" w:lineRule="exact"/>
      <w:ind w:left="72"/>
    </w:pPr>
    <w:rPr>
      <w:rFonts w:ascii="Times New Roman" w:hAnsi="Times New Roman" w:cs="Times New Roman"/>
      <w:i/>
      <w:iCs/>
      <w:sz w:val="25"/>
      <w:szCs w:val="25"/>
    </w:rPr>
  </w:style>
  <w:style w:type="paragraph" w:customStyle="1" w:styleId="Style100">
    <w:name w:val="Style 10"/>
    <w:basedOn w:val="Normal"/>
    <w:uiPriority w:val="99"/>
    <w:pPr>
      <w:widowControl w:val="0"/>
      <w:autoSpaceDE w:val="0"/>
      <w:autoSpaceDN w:val="0"/>
      <w:spacing w:before="36" w:after="0" w:line="266" w:lineRule="auto"/>
      <w:ind w:left="792" w:hanging="360"/>
    </w:pPr>
    <w:rPr>
      <w:rFonts w:ascii="Times New Roman" w:hAnsi="Times New Roman" w:cs="Times New Roman"/>
      <w:sz w:val="24"/>
      <w:szCs w:val="24"/>
    </w:rPr>
  </w:style>
  <w:style w:type="character" w:customStyle="1" w:styleId="CharacterStyle5">
    <w:name w:val="Character Style 5"/>
    <w:uiPriority w:val="99"/>
    <w:rPr>
      <w:sz w:val="20"/>
    </w:rPr>
  </w:style>
  <w:style w:type="paragraph" w:customStyle="1" w:styleId="Style14">
    <w:name w:val="Style 14"/>
    <w:basedOn w:val="Normal"/>
    <w:uiPriority w:val="99"/>
    <w:pPr>
      <w:widowControl w:val="0"/>
      <w:autoSpaceDE w:val="0"/>
      <w:autoSpaceDN w:val="0"/>
      <w:spacing w:after="0" w:line="432" w:lineRule="exact"/>
      <w:ind w:left="72" w:right="72"/>
      <w:jc w:val="both"/>
    </w:pPr>
    <w:rPr>
      <w:rFonts w:ascii="Times New Roman" w:hAnsi="Times New Roman" w:cs="Times New Roman"/>
      <w:sz w:val="24"/>
      <w:szCs w:val="24"/>
    </w:rPr>
  </w:style>
  <w:style w:type="paragraph" w:customStyle="1" w:styleId="Style15">
    <w:name w:val="Style 15"/>
    <w:basedOn w:val="Normal"/>
    <w:uiPriority w:val="99"/>
    <w:pPr>
      <w:widowControl w:val="0"/>
      <w:autoSpaceDE w:val="0"/>
      <w:autoSpaceDN w:val="0"/>
      <w:spacing w:before="180" w:after="0" w:line="492" w:lineRule="exact"/>
      <w:ind w:left="72" w:right="72" w:firstLine="648"/>
      <w:jc w:val="both"/>
    </w:pPr>
    <w:rPr>
      <w:rFonts w:ascii="Times New Roman" w:hAnsi="Times New Roman" w:cs="Times New Roman"/>
      <w:sz w:val="24"/>
      <w:szCs w:val="24"/>
    </w:rPr>
  </w:style>
  <w:style w:type="paragraph" w:customStyle="1" w:styleId="Style27">
    <w:name w:val="Style 27"/>
    <w:basedOn w:val="Normal"/>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7">
    <w:name w:val="Style 17"/>
    <w:basedOn w:val="Normal"/>
    <w:uiPriority w:val="99"/>
    <w:pPr>
      <w:widowControl w:val="0"/>
      <w:autoSpaceDE w:val="0"/>
      <w:autoSpaceDN w:val="0"/>
      <w:spacing w:before="180" w:after="0" w:line="264" w:lineRule="exact"/>
      <w:ind w:left="432"/>
    </w:pPr>
    <w:rPr>
      <w:rFonts w:ascii="Times New Roman" w:hAnsi="Times New Roman" w:cs="Times New Roman"/>
      <w:sz w:val="24"/>
      <w:szCs w:val="24"/>
    </w:rPr>
  </w:style>
  <w:style w:type="paragraph" w:customStyle="1" w:styleId="Style26">
    <w:name w:val="Style 26"/>
    <w:basedOn w:val="Normal"/>
    <w:uiPriority w:val="99"/>
    <w:pPr>
      <w:widowControl w:val="0"/>
      <w:autoSpaceDE w:val="0"/>
      <w:autoSpaceDN w:val="0"/>
      <w:spacing w:after="0" w:line="492" w:lineRule="exact"/>
      <w:ind w:left="360" w:right="72" w:firstLine="720"/>
      <w:jc w:val="both"/>
    </w:pPr>
    <w:rPr>
      <w:rFonts w:ascii="Times New Roman" w:hAnsi="Times New Roman" w:cs="Times New Roman"/>
      <w:sz w:val="24"/>
      <w:szCs w:val="24"/>
    </w:rPr>
  </w:style>
  <w:style w:type="paragraph" w:customStyle="1" w:styleId="Style23">
    <w:name w:val="Style 23"/>
    <w:basedOn w:val="Normal"/>
    <w:uiPriority w:val="99"/>
    <w:pPr>
      <w:widowControl w:val="0"/>
      <w:autoSpaceDE w:val="0"/>
      <w:autoSpaceDN w:val="0"/>
      <w:spacing w:before="216" w:after="0" w:line="252" w:lineRule="exact"/>
    </w:pPr>
    <w:rPr>
      <w:rFonts w:ascii="Times New Roman" w:hAnsi="Times New Roman" w:cs="Times New Roman"/>
      <w:b/>
      <w:bCs/>
      <w:sz w:val="27"/>
      <w:szCs w:val="27"/>
    </w:rPr>
  </w:style>
  <w:style w:type="character" w:customStyle="1" w:styleId="CharacterStyle3">
    <w:name w:val="Character Style 3"/>
    <w:uiPriority w:val="99"/>
    <w:rPr>
      <w:sz w:val="23"/>
      <w:szCs w:val="23"/>
    </w:rPr>
  </w:style>
  <w:style w:type="paragraph" w:customStyle="1" w:styleId="Style21">
    <w:name w:val="Style 21"/>
    <w:basedOn w:val="Normal"/>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2">
    <w:name w:val="Style 22"/>
    <w:basedOn w:val="Normal"/>
    <w:uiPriority w:val="99"/>
    <w:pPr>
      <w:widowControl w:val="0"/>
      <w:autoSpaceDE w:val="0"/>
      <w:autoSpaceDN w:val="0"/>
      <w:adjustRightInd w:val="0"/>
      <w:spacing w:after="0" w:line="240" w:lineRule="auto"/>
    </w:pPr>
    <w:rPr>
      <w:rFonts w:ascii="Times New Roman" w:hAnsi="Times New Roman" w:cs="Times New Roman"/>
    </w:rPr>
  </w:style>
  <w:style w:type="paragraph" w:customStyle="1" w:styleId="Style25">
    <w:name w:val="Style 25"/>
    <w:basedOn w:val="Normal"/>
    <w:uiPriority w:val="99"/>
    <w:pPr>
      <w:widowControl w:val="0"/>
      <w:autoSpaceDE w:val="0"/>
      <w:autoSpaceDN w:val="0"/>
      <w:spacing w:after="0" w:line="240" w:lineRule="auto"/>
      <w:ind w:right="396"/>
      <w:jc w:val="right"/>
    </w:pPr>
    <w:rPr>
      <w:rFonts w:ascii="Times New Roman" w:hAnsi="Times New Roman" w:cs="Times New Roman"/>
    </w:rPr>
  </w:style>
  <w:style w:type="character" w:customStyle="1" w:styleId="CharacterStyle6">
    <w:name w:val="Character Style 6"/>
    <w:uiPriority w:val="99"/>
    <w:rPr>
      <w:sz w:val="22"/>
      <w:szCs w:val="22"/>
    </w:rPr>
  </w:style>
  <w:style w:type="paragraph" w:customStyle="1" w:styleId="Style24">
    <w:name w:val="Style 24"/>
    <w:basedOn w:val="Normal"/>
    <w:uiPriority w:val="99"/>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19">
    <w:name w:val="Style 19"/>
    <w:basedOn w:val="Normal"/>
    <w:uiPriority w:val="99"/>
    <w:pPr>
      <w:widowControl w:val="0"/>
      <w:autoSpaceDE w:val="0"/>
      <w:autoSpaceDN w:val="0"/>
      <w:spacing w:before="180" w:after="0" w:line="396" w:lineRule="exact"/>
      <w:ind w:left="864" w:right="72" w:hanging="360"/>
    </w:pPr>
    <w:rPr>
      <w:rFonts w:ascii="Times New Roman" w:hAnsi="Times New Roman" w:cs="Times New Roman"/>
      <w:sz w:val="24"/>
      <w:szCs w:val="24"/>
    </w:rPr>
  </w:style>
  <w:style w:type="character" w:customStyle="1" w:styleId="CharacterStyle2">
    <w:name w:val="Character Style 2"/>
    <w:uiPriority w:val="99"/>
    <w:rPr>
      <w:sz w:val="27"/>
    </w:rPr>
  </w:style>
  <w:style w:type="paragraph" w:styleId="ListParagraph">
    <w:name w:val="List Paragraph"/>
    <w:basedOn w:val="Normal"/>
    <w:uiPriority w:val="34"/>
    <w:qFormat/>
    <w:pPr>
      <w:ind w:left="720"/>
      <w:contextualSpacing/>
    </w:pPr>
    <w:rPr>
      <w:rFonts w:eastAsia="Calibri"/>
    </w:rPr>
  </w:style>
  <w:style w:type="paragraph" w:customStyle="1" w:styleId="Style4">
    <w:name w:val="Style 4"/>
    <w:basedOn w:val="Normal"/>
    <w:uiPriority w:val="99"/>
    <w:pPr>
      <w:widowControl w:val="0"/>
      <w:autoSpaceDE w:val="0"/>
      <w:autoSpaceDN w:val="0"/>
      <w:spacing w:after="0" w:line="240" w:lineRule="auto"/>
      <w:ind w:left="360"/>
    </w:pPr>
    <w:rPr>
      <w:rFonts w:ascii="Times New Roman" w:hAnsi="Times New Roman" w:cs="Times New Roman"/>
      <w:sz w:val="23"/>
      <w:szCs w:val="23"/>
    </w:rPr>
  </w:style>
  <w:style w:type="paragraph" w:customStyle="1" w:styleId="Style7">
    <w:name w:val="Style 7"/>
    <w:basedOn w:val="Normal"/>
    <w:uiPriority w:val="9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5">
    <w:name w:val="Style 5"/>
    <w:basedOn w:val="Normal"/>
    <w:uiPriority w:val="99"/>
    <w:pPr>
      <w:widowControl w:val="0"/>
      <w:autoSpaceDE w:val="0"/>
      <w:autoSpaceDN w:val="0"/>
      <w:spacing w:before="72" w:after="0" w:line="288" w:lineRule="auto"/>
      <w:ind w:left="216" w:right="144" w:hanging="72"/>
      <w:jc w:val="both"/>
    </w:pPr>
    <w:rPr>
      <w:rFonts w:ascii="Times New Roman" w:hAnsi="Times New Roman" w:cs="Times New Roman"/>
      <w:sz w:val="24"/>
      <w:szCs w:val="24"/>
    </w:rPr>
  </w:style>
  <w:style w:type="paragraph" w:customStyle="1" w:styleId="Style6">
    <w:name w:val="Style 6"/>
    <w:basedOn w:val="Normal"/>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0">
    <w:name w:val="Style 8"/>
    <w:basedOn w:val="Normal"/>
    <w:uiPriority w:val="99"/>
    <w:pPr>
      <w:widowControl w:val="0"/>
      <w:autoSpaceDE w:val="0"/>
      <w:autoSpaceDN w:val="0"/>
      <w:spacing w:before="360" w:after="0" w:line="187" w:lineRule="auto"/>
      <w:ind w:left="216"/>
    </w:pPr>
    <w:rPr>
      <w:rFonts w:ascii="Times New Roman" w:hAnsi="Times New Roman" w:cs="Times New Roman"/>
      <w:sz w:val="24"/>
      <w:szCs w:val="24"/>
    </w:rPr>
  </w:style>
  <w:style w:type="paragraph" w:customStyle="1" w:styleId="Style110">
    <w:name w:val="Style 11"/>
    <w:basedOn w:val="Normal"/>
    <w:uiPriority w:val="99"/>
    <w:pPr>
      <w:widowControl w:val="0"/>
      <w:autoSpaceDE w:val="0"/>
      <w:autoSpaceDN w:val="0"/>
      <w:spacing w:before="252" w:after="0" w:line="324" w:lineRule="exact"/>
      <w:jc w:val="both"/>
    </w:pPr>
    <w:rPr>
      <w:rFonts w:ascii="Times New Roman" w:hAnsi="Times New Roman" w:cs="Times New Roman"/>
      <w:sz w:val="24"/>
      <w:szCs w:val="24"/>
    </w:rPr>
  </w:style>
  <w:style w:type="paragraph" w:customStyle="1" w:styleId="Style9">
    <w:name w:val="Style 9"/>
    <w:basedOn w:val="Normal"/>
    <w:uiPriority w:val="99"/>
    <w:pPr>
      <w:widowControl w:val="0"/>
      <w:autoSpaceDE w:val="0"/>
      <w:autoSpaceDN w:val="0"/>
      <w:spacing w:before="36" w:after="0" w:line="240" w:lineRule="auto"/>
      <w:ind w:left="504"/>
    </w:pPr>
    <w:rPr>
      <w:rFonts w:ascii="Times New Roman" w:hAnsi="Times New Roman" w:cs="Times New Roman"/>
      <w:sz w:val="24"/>
      <w:szCs w:val="24"/>
    </w:rPr>
  </w:style>
  <w:style w:type="character" w:customStyle="1" w:styleId="CharacterStyle8">
    <w:name w:val="Character Style 8"/>
    <w:uiPriority w:val="99"/>
    <w:rPr>
      <w:i/>
      <w:sz w:val="25"/>
    </w:rPr>
  </w:style>
  <w:style w:type="character" w:customStyle="1" w:styleId="CharacterStyle11">
    <w:name w:val="Character Style 11"/>
    <w:uiPriority w:val="99"/>
    <w:rPr>
      <w:sz w:val="26"/>
      <w:szCs w:val="26"/>
    </w:rPr>
  </w:style>
  <w:style w:type="character" w:customStyle="1" w:styleId="CharacterStyle14">
    <w:name w:val="Character Style 14"/>
    <w:uiPriority w:val="99"/>
    <w:rPr>
      <w:b/>
      <w:bCs/>
      <w:sz w:val="23"/>
      <w:szCs w:val="23"/>
    </w:rPr>
  </w:style>
  <w:style w:type="paragraph" w:customStyle="1" w:styleId="Style20">
    <w:name w:val="Style 20"/>
    <w:basedOn w:val="Normal"/>
    <w:uiPriority w:val="99"/>
    <w:pPr>
      <w:widowControl w:val="0"/>
      <w:autoSpaceDE w:val="0"/>
      <w:autoSpaceDN w:val="0"/>
      <w:spacing w:after="0" w:line="240" w:lineRule="auto"/>
      <w:ind w:left="504"/>
    </w:pPr>
    <w:rPr>
      <w:rFonts w:ascii="Times New Roman" w:hAnsi="Times New Roman" w:cs="Times New Roman"/>
      <w:sz w:val="24"/>
      <w:szCs w:val="24"/>
    </w:rPr>
  </w:style>
  <w:style w:type="paragraph" w:styleId="NoSpacing">
    <w:name w:val="No Spacing"/>
    <w:link w:val="NoSpacingChar"/>
    <w:uiPriority w:val="1"/>
    <w:qFormat/>
    <w:rPr>
      <w:rFonts w:eastAsia="Calibri" w:cs="Times New Roman"/>
      <w:sz w:val="22"/>
      <w:szCs w:val="22"/>
    </w:rPr>
  </w:style>
  <w:style w:type="paragraph" w:styleId="TOCHeading">
    <w:name w:val="TOC Heading"/>
    <w:basedOn w:val="Heading1"/>
    <w:next w:val="Normal"/>
    <w:uiPriority w:val="39"/>
    <w:qFormat/>
    <w:pPr>
      <w:keepLines/>
      <w:overflowPunct/>
      <w:autoSpaceDE/>
      <w:autoSpaceDN/>
      <w:adjustRightInd/>
      <w:spacing w:before="480" w:line="276" w:lineRule="auto"/>
      <w:jc w:val="left"/>
      <w:outlineLvl w:val="9"/>
    </w:pPr>
    <w:rPr>
      <w:rFonts w:ascii="Cambria" w:hAnsi="Cambria"/>
      <w:color w:val="365F91"/>
      <w:sz w:val="28"/>
      <w:szCs w:val="28"/>
    </w:rPr>
  </w:style>
  <w:style w:type="character" w:styleId="IntenseReference">
    <w:name w:val="Intense Reference"/>
    <w:uiPriority w:val="32"/>
    <w:qFormat/>
    <w:rPr>
      <w:rFonts w:ascii="Times New Roman" w:hAnsi="Times New Roman"/>
      <w:bCs/>
      <w:smallCaps/>
      <w:color w:val="auto"/>
      <w:spacing w:val="5"/>
      <w:sz w:val="20"/>
      <w:u w:val="none"/>
    </w:rPr>
  </w:style>
  <w:style w:type="character" w:customStyle="1" w:styleId="apple-style-span">
    <w:name w:val="apple-style-span"/>
    <w:basedOn w:val="DefaultParagraphFont"/>
  </w:style>
  <w:style w:type="character" w:customStyle="1" w:styleId="FontStyle80">
    <w:name w:val="Font Style80"/>
    <w:uiPriority w:val="99"/>
    <w:rPr>
      <w:rFonts w:ascii="Times New Roman" w:hAnsi="Times New Roman" w:cs="Times New Roman"/>
      <w:sz w:val="22"/>
      <w:szCs w:val="22"/>
    </w:rPr>
  </w:style>
  <w:style w:type="character" w:customStyle="1" w:styleId="engcontent">
    <w:name w:val="engcontent"/>
    <w:uiPriority w:val="99"/>
    <w:rPr>
      <w:rFonts w:cs="Times New Roman"/>
    </w:rPr>
  </w:style>
  <w:style w:type="character" w:customStyle="1" w:styleId="FontStyle51">
    <w:name w:val="Font Style51"/>
    <w:rPr>
      <w:rFonts w:ascii="Book Antiqua" w:hAnsi="Book Antiqua" w:cs="Book Antiqua"/>
      <w:sz w:val="16"/>
      <w:szCs w:val="16"/>
    </w:rPr>
  </w:style>
  <w:style w:type="numbering" w:customStyle="1" w:styleId="Headings">
    <w:name w:val="Headings"/>
    <w:pPr>
      <w:numPr>
        <w:numId w:val="1"/>
      </w:numPr>
    </w:pPr>
  </w:style>
  <w:style w:type="character" w:customStyle="1" w:styleId="FontStyle145">
    <w:name w:val="Font Style145"/>
    <w:uiPriority w:val="99"/>
    <w:rPr>
      <w:rFonts w:ascii="Arial" w:hAnsi="Arial" w:cs="Arial"/>
      <w:sz w:val="22"/>
      <w:szCs w:val="22"/>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after="0" w:line="240" w:lineRule="auto"/>
      <w:jc w:val="both"/>
    </w:pPr>
    <w:rPr>
      <w:rFonts w:ascii="Times New Roman" w:hAnsi="Times New Roman" w:cs="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rPr>
  </w:style>
  <w:style w:type="character" w:customStyle="1" w:styleId="ecxecxapple-style-span">
    <w:name w:val="ecxecxapple-style-span"/>
    <w:basedOn w:val="DefaultParagraphFont"/>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character" w:styleId="HTMLCite">
    <w:name w:val="HTML Cite"/>
    <w:uiPriority w:val="99"/>
    <w:rPr>
      <w:i/>
      <w:iC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Caption">
    <w:name w:val="caption"/>
    <w:basedOn w:val="Normal"/>
    <w:next w:val="Normal"/>
    <w:qFormat/>
    <w:pPr>
      <w:spacing w:after="0" w:line="240" w:lineRule="auto"/>
    </w:pPr>
    <w:rPr>
      <w:rFonts w:ascii="Times New Roman" w:hAnsi="Times New Roman" w:cs="Times New Roman"/>
      <w:b/>
      <w:bCs/>
      <w:sz w:val="20"/>
      <w:szCs w:val="20"/>
    </w:rPr>
  </w:style>
  <w:style w:type="paragraph" w:styleId="ListBullet">
    <w:name w:val="List Bullet"/>
    <w:basedOn w:val="Normal"/>
    <w:uiPriority w:val="99"/>
    <w:pPr>
      <w:spacing w:after="0" w:line="480" w:lineRule="auto"/>
      <w:ind w:left="1080"/>
      <w:jc w:val="both"/>
    </w:pPr>
    <w:rPr>
      <w:rFonts w:ascii="Times New Roman" w:hAnsi="Times New Roman" w:cs="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character" w:styleId="FollowedHyperlink">
    <w:name w:val="FollowedHyperlink"/>
    <w:uiPriority w:val="99"/>
    <w:rPr>
      <w:color w:val="800080"/>
      <w:u w:val="single"/>
    </w:rPr>
  </w:style>
  <w:style w:type="character" w:customStyle="1" w:styleId="hiddenlabel1">
    <w:name w:val="hiddenlabel1"/>
    <w:rPr>
      <w:vanish/>
      <w:webHidden w:val="0"/>
      <w:specVanish/>
    </w:rPr>
  </w:style>
  <w:style w:type="paragraph" w:customStyle="1" w:styleId="Affiliation">
    <w:name w:val="Affiliation"/>
    <w:basedOn w:val="Normal"/>
    <w:next w:val="Normal"/>
    <w:qFormat/>
    <w:pPr>
      <w:spacing w:before="240" w:after="0" w:line="360" w:lineRule="auto"/>
    </w:pPr>
    <w:rPr>
      <w:rFonts w:ascii="Times New Roman" w:hAnsi="Times New Roman" w:cs="Times New Roman"/>
      <w:i/>
      <w:sz w:val="24"/>
      <w:szCs w:val="24"/>
      <w:lang w:val="en-GB" w:eastAsia="en-GB"/>
    </w:rPr>
  </w:style>
  <w:style w:type="character" w:customStyle="1" w:styleId="ffa">
    <w:name w:val="ffa"/>
    <w:basedOn w:val="DefaultParagraphFont"/>
  </w:style>
  <w:style w:type="character" w:customStyle="1" w:styleId="ff6">
    <w:name w:val="ff6"/>
    <w:basedOn w:val="DefaultParagraphFont"/>
  </w:style>
  <w:style w:type="paragraph" w:customStyle="1" w:styleId="EndNoteBibliography">
    <w:name w:val="EndNote Bibliography"/>
    <w:basedOn w:val="Normal"/>
    <w:link w:val="EndNoteBibliographyChar"/>
    <w:pPr>
      <w:spacing w:line="240" w:lineRule="auto"/>
    </w:pPr>
    <w:rPr>
      <w:noProof/>
    </w:rPr>
  </w:style>
  <w:style w:type="character" w:customStyle="1" w:styleId="EndNoteBibliographyChar">
    <w:name w:val="EndNote Bibliography Char"/>
    <w:link w:val="EndNoteBibliography"/>
    <w:rPr>
      <w:rFonts w:ascii="Calibri" w:hAnsi="Calibri"/>
      <w:noProof/>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Pr>
      <w:rFonts w:eastAsia="Calibr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s-rtecustom-bpheading">
    <w:name w:val="ms-rtecustom-bpheading"/>
    <w:basedOn w:val="DefaultParagraphFont"/>
  </w:style>
  <w:style w:type="character" w:customStyle="1" w:styleId="hlfld-contribauthor">
    <w:name w:val="hlfld-contribauthor"/>
    <w:basedOn w:val="DefaultParagraphFont"/>
  </w:style>
  <w:style w:type="paragraph" w:customStyle="1" w:styleId="Heading2A">
    <w:name w:val="Heading 2 A"/>
    <w:next w:val="BodyA"/>
    <w:pPr>
      <w:keepNext/>
      <w:outlineLvl w:val="1"/>
    </w:pPr>
    <w:rPr>
      <w:rFonts w:ascii="Helvetica" w:eastAsia="ヒラギノ角ゴ Pro W3" w:hAnsi="Helvetica" w:cs="Times New Roman"/>
      <w:b/>
      <w:color w:val="000000"/>
      <w:sz w:val="24"/>
    </w:rPr>
  </w:style>
  <w:style w:type="paragraph" w:customStyle="1" w:styleId="BodyA">
    <w:name w:val="Body A"/>
    <w:rPr>
      <w:rFonts w:ascii="Helvetica" w:eastAsia="ヒラギノ角ゴ Pro W3" w:hAnsi="Helvetica" w:cs="Times New Roman"/>
      <w:color w:val="000000"/>
      <w:sz w:val="24"/>
    </w:rPr>
  </w:style>
  <w:style w:type="paragraph" w:customStyle="1" w:styleId="FreeForm">
    <w:name w:val="Free Form"/>
    <w:rPr>
      <w:rFonts w:ascii="Times New Roman" w:eastAsia="ヒラギノ角ゴ Pro W3" w:hAnsi="Times New Roman" w:cs="Times New Roman"/>
      <w:color w:val="000000"/>
      <w:lang w:val="en-CA"/>
    </w:rPr>
  </w:style>
  <w:style w:type="paragraph" w:customStyle="1" w:styleId="Heading2AA">
    <w:name w:val="Heading 2 A A"/>
    <w:next w:val="BodyB"/>
    <w:pPr>
      <w:keepNext/>
      <w:tabs>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ind w:left="90" w:right="38"/>
      <w:outlineLvl w:val="1"/>
    </w:pPr>
    <w:rPr>
      <w:rFonts w:ascii="Helvetica" w:eastAsia="ヒラギノ角ゴ Pro W3" w:hAnsi="Helvetica" w:cs="Times New Roman"/>
      <w:b/>
      <w:color w:val="000000"/>
      <w:sz w:val="24"/>
    </w:rPr>
  </w:style>
  <w:style w:type="paragraph" w:customStyle="1" w:styleId="BodyB">
    <w:name w:val="Body B"/>
    <w:rPr>
      <w:rFonts w:ascii="Helvetica" w:eastAsia="ヒラギノ角ゴ Pro W3" w:hAnsi="Helvetica" w:cs="Times New Roman"/>
      <w:color w:val="000000"/>
      <w:sz w:val="24"/>
    </w:rPr>
  </w:style>
  <w:style w:type="paragraph" w:customStyle="1" w:styleId="BodyAA">
    <w:name w:val="Body A A"/>
    <w:rPr>
      <w:rFonts w:ascii="Helvetica" w:eastAsia="ヒラギノ角ゴ Pro W3" w:hAnsi="Helvetica" w:cs="Times New Roman"/>
      <w:color w:val="000000"/>
      <w:sz w:val="24"/>
    </w:rPr>
  </w:style>
  <w:style w:type="paragraph" w:customStyle="1" w:styleId="TableGrid1">
    <w:name w:val="Table Grid1"/>
    <w:rPr>
      <w:rFonts w:eastAsia="ヒラギノ角ゴ Pro W3" w:cs="Times New Roman"/>
      <w:color w:val="000000"/>
      <w:sz w:val="22"/>
    </w:rPr>
  </w:style>
  <w:style w:type="paragraph" w:customStyle="1" w:styleId="FreeFormA">
    <w:name w:val="Free Form A"/>
    <w:rPr>
      <w:rFonts w:ascii="Helvetica" w:eastAsia="ヒラギノ角ゴ Pro W3" w:hAnsi="Helvetica" w:cs="Times New Roman"/>
      <w:color w:val="000000"/>
      <w:sz w:val="24"/>
    </w:rPr>
  </w:style>
  <w:style w:type="paragraph" w:styleId="Bibliography">
    <w:name w:val="Bibliography"/>
    <w:basedOn w:val="Normal"/>
    <w:next w:val="Normal"/>
    <w:uiPriority w:val="37"/>
    <w:rPr>
      <w:rFonts w:eastAsia="Calibri"/>
    </w:rPr>
  </w:style>
  <w:style w:type="paragraph" w:customStyle="1" w:styleId="headline">
    <w:name w:val="headlin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rmalText">
    <w:name w:val="Normal Text"/>
    <w:uiPriority w:val="99"/>
    <w:pPr>
      <w:widowControl w:val="0"/>
      <w:autoSpaceDE w:val="0"/>
      <w:autoSpaceDN w:val="0"/>
      <w:adjustRightInd w:val="0"/>
    </w:pPr>
    <w:rPr>
      <w:rFonts w:ascii="Arial" w:hAnsi="Arial" w:cs="Times New Roman"/>
      <w:sz w:val="24"/>
      <w:szCs w:val="24"/>
    </w:rPr>
  </w:style>
  <w:style w:type="paragraph" w:styleId="EndnoteText">
    <w:name w:val="endnote text"/>
    <w:basedOn w:val="Normal"/>
    <w:link w:val="EndnoteTextChar"/>
    <w:uiPriority w:val="99"/>
    <w:pPr>
      <w:spacing w:after="0" w:line="240" w:lineRule="auto"/>
    </w:pPr>
    <w:rPr>
      <w:rFonts w:ascii="Times New Roman" w:hAnsi="Times New Roman" w:cs="Times New Roman"/>
      <w:sz w:val="20"/>
      <w:szCs w:val="20"/>
      <w:lang w:val="en-GB"/>
    </w:rPr>
  </w:style>
  <w:style w:type="character" w:customStyle="1" w:styleId="EndnoteTextChar">
    <w:name w:val="Endnote Text Char"/>
    <w:link w:val="EndnoteText"/>
    <w:uiPriority w:val="99"/>
    <w:rPr>
      <w:rFonts w:ascii="Times New Roman" w:eastAsia="Times New Roman" w:hAnsi="Times New Roman" w:cs="Times New Roman"/>
      <w:sz w:val="20"/>
      <w:szCs w:val="20"/>
      <w:lang w:val="en-GB"/>
    </w:rPr>
  </w:style>
  <w:style w:type="character" w:styleId="EndnoteReference">
    <w:name w:val="endnote reference"/>
    <w:uiPriority w:val="99"/>
    <w:rPr>
      <w:rFonts w:ascii="Times New Roman" w:hAnsi="Times New Roman" w:cs="Times New Roman"/>
      <w:vertAlign w:val="superscript"/>
    </w:rPr>
  </w:style>
  <w:style w:type="character" w:customStyle="1" w:styleId="cit-vol1">
    <w:name w:val="cit-vol1"/>
    <w:basedOn w:val="DefaultParagraphFont"/>
  </w:style>
  <w:style w:type="paragraph" w:customStyle="1" w:styleId="noindent2">
    <w:name w:val="noindent2"/>
    <w:basedOn w:val="Normal"/>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uiPriority w:val="99"/>
    <w:rPr>
      <w:color w:val="808080"/>
    </w:rPr>
  </w:style>
  <w:style w:type="paragraph" w:customStyle="1" w:styleId="EndNoteBibliographyTitle">
    <w:name w:val="EndNote Bibliography Title"/>
    <w:basedOn w:val="Normal"/>
    <w:link w:val="EndNoteBibliographyTitleChar"/>
    <w:pPr>
      <w:spacing w:after="0"/>
      <w:jc w:val="center"/>
    </w:pPr>
    <w:rPr>
      <w:rFonts w:cs="Times New Roman"/>
      <w:noProof/>
      <w:lang w:val="en-GB"/>
    </w:rPr>
  </w:style>
  <w:style w:type="character" w:customStyle="1" w:styleId="EndNoteBibliographyTitleChar">
    <w:name w:val="EndNote Bibliography Title Char"/>
    <w:link w:val="EndNoteBibliographyTitle"/>
    <w:rPr>
      <w:rFonts w:ascii="Calibri" w:eastAsia="Times New Roman" w:hAnsi="Calibri" w:cs="Times New Roman"/>
      <w:noProof/>
      <w:lang w:val="en-GB"/>
    </w:rPr>
  </w:style>
  <w:style w:type="character" w:customStyle="1" w:styleId="WW8Num2z0">
    <w:name w:val="WW8Num2z0"/>
    <w:rPr>
      <w:rFonts w:ascii="Symbol" w:hAnsi="Symbol" w:cs="Symbol"/>
    </w:rPr>
  </w:style>
  <w:style w:type="character" w:customStyle="1" w:styleId="WW8Num4z0">
    <w:name w:val="WW8Num4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DefaultParagraphFont1">
    <w:name w:val="Default Paragraph Font1"/>
  </w:style>
  <w:style w:type="paragraph" w:customStyle="1" w:styleId="Heading">
    <w:name w:val="Heading"/>
    <w:basedOn w:val="Normal"/>
    <w:next w:val="BodyText"/>
    <w:pPr>
      <w:suppressAutoHyphens/>
      <w:spacing w:after="0" w:line="480" w:lineRule="auto"/>
      <w:jc w:val="center"/>
    </w:pPr>
    <w:rPr>
      <w:rFonts w:ascii="Times New Roman" w:hAnsi="Times New Roman" w:cs="Times New Roman"/>
      <w:b/>
      <w:bCs/>
      <w:sz w:val="36"/>
      <w:szCs w:val="24"/>
      <w:lang w:eastAsia="zh-CN"/>
    </w:rPr>
  </w:style>
  <w:style w:type="paragraph" w:styleId="List">
    <w:name w:val="List"/>
    <w:basedOn w:val="BodyText"/>
    <w:pPr>
      <w:suppressAutoHyphens/>
    </w:pPr>
    <w:rPr>
      <w:rFonts w:cs="Lohit Hindi"/>
      <w:sz w:val="28"/>
      <w:lang w:eastAsia="zh-CN"/>
    </w:rPr>
  </w:style>
  <w:style w:type="paragraph" w:customStyle="1" w:styleId="Index">
    <w:name w:val="Index"/>
    <w:basedOn w:val="Normal"/>
    <w:pPr>
      <w:suppressLineNumbers/>
      <w:suppressAutoHyphens/>
      <w:spacing w:after="0" w:line="240" w:lineRule="auto"/>
    </w:pPr>
    <w:rPr>
      <w:rFonts w:ascii="Times New Roman" w:hAnsi="Times New Roman" w:cs="Lohit Hindi"/>
      <w:sz w:val="24"/>
      <w:szCs w:val="24"/>
      <w:lang w:eastAsia="zh-CN"/>
    </w:rPr>
  </w:style>
  <w:style w:type="paragraph" w:customStyle="1" w:styleId="TableContents">
    <w:name w:val="Table Contents"/>
    <w:basedOn w:val="Normal"/>
    <w:pPr>
      <w:suppressLineNumbers/>
      <w:suppressAutoHyphens/>
      <w:spacing w:after="0" w:line="240" w:lineRule="auto"/>
    </w:pPr>
    <w:rPr>
      <w:rFonts w:ascii="Times New Roman" w:hAnsi="Times New Roman" w:cs="Times New Roman"/>
      <w:sz w:val="24"/>
      <w:szCs w:val="24"/>
      <w:lang w:eastAsia="zh-CN"/>
    </w:rPr>
  </w:style>
  <w:style w:type="paragraph" w:customStyle="1" w:styleId="TableHeading">
    <w:name w:val="Table Heading"/>
    <w:basedOn w:val="TableContents"/>
    <w:pPr>
      <w:jc w:val="center"/>
    </w:pPr>
    <w:rPr>
      <w:b/>
      <w:bCs/>
    </w:rPr>
  </w:style>
  <w:style w:type="numbering" w:customStyle="1" w:styleId="Style1">
    <w:name w:val="Style1"/>
    <w:uiPriority w:val="99"/>
    <w:pPr>
      <w:numPr>
        <w:numId w:val="2"/>
      </w:numPr>
    </w:pPr>
  </w:style>
  <w:style w:type="character" w:customStyle="1" w:styleId="mcontent">
    <w:name w:val="mcontent"/>
    <w:basedOn w:val="DefaultParagraphFont"/>
  </w:style>
  <w:style w:type="character" w:customStyle="1" w:styleId="fadewordcontainer">
    <w:name w:val="fadewordcontainer"/>
    <w:basedOn w:val="DefaultParagraphFont"/>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volissue">
    <w:name w:val="volissu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collapsetext">
    <w:name w:val="collapsetext"/>
    <w:basedOn w:val="DefaultParagraphFont"/>
  </w:style>
  <w:style w:type="character" w:customStyle="1" w:styleId="showinfo">
    <w:name w:val="showinfo"/>
    <w:basedOn w:val="DefaultParagraphFont"/>
  </w:style>
  <w:style w:type="character" w:customStyle="1" w:styleId="licensedcontent">
    <w:name w:val="licensedcontent"/>
    <w:basedOn w:val="DefaultParagraphFont"/>
  </w:style>
  <w:style w:type="character" w:customStyle="1" w:styleId="addmd">
    <w:name w:val="addmd"/>
    <w:basedOn w:val="DefaultParagraphFont"/>
  </w:style>
  <w:style w:type="character" w:customStyle="1" w:styleId="by-line">
    <w:name w:val="by-line"/>
    <w:basedOn w:val="DefaultParagraphFont"/>
  </w:style>
  <w:style w:type="character" w:customStyle="1" w:styleId="author">
    <w:name w:val="author"/>
    <w:basedOn w:val="DefaultParagraphFont"/>
  </w:style>
  <w:style w:type="character" w:customStyle="1" w:styleId="pubyear">
    <w:name w:val="pubyear"/>
    <w:basedOn w:val="DefaultParagraphFont"/>
  </w:style>
  <w:style w:type="character" w:customStyle="1" w:styleId="booktitle">
    <w:name w:val="booktitle"/>
    <w:basedOn w:val="DefaultParagraphFont"/>
  </w:style>
  <w:style w:type="character" w:customStyle="1" w:styleId="CharAttribute1">
    <w:name w:val="CharAttribute1"/>
    <w:rPr>
      <w:rFonts w:ascii="Times New Roman" w:eastAsia="Times New Roman"/>
      <w:b/>
      <w:sz w:val="28"/>
    </w:rPr>
  </w:style>
  <w:style w:type="character" w:customStyle="1" w:styleId="CharAttribute2">
    <w:name w:val="CharAttribute2"/>
    <w:rPr>
      <w:rFonts w:ascii="Times New Roman" w:eastAsia="Times New Roman"/>
      <w:sz w:val="22"/>
    </w:rPr>
  </w:style>
  <w:style w:type="character" w:customStyle="1" w:styleId="CharAttribute15">
    <w:name w:val="CharAttribute15"/>
    <w:rPr>
      <w:rFonts w:ascii="Times New Roman" w:eastAsia="Times New Roman"/>
      <w:sz w:val="18"/>
      <w:u w:val="single" w:color="0000FF"/>
    </w:rPr>
  </w:style>
  <w:style w:type="character" w:customStyle="1" w:styleId="CharAttribute5">
    <w:name w:val="CharAttribute5"/>
    <w:rPr>
      <w:rFonts w:ascii="Times New Roman" w:eastAsia="Times New Roman"/>
    </w:rPr>
  </w:style>
  <w:style w:type="character" w:customStyle="1" w:styleId="CharAttribute8">
    <w:name w:val="CharAttribute8"/>
    <w:rPr>
      <w:rFonts w:ascii="Times New Roman" w:eastAsia="Times New Roman"/>
      <w:i/>
      <w:sz w:val="24"/>
    </w:rPr>
  </w:style>
  <w:style w:type="character" w:customStyle="1" w:styleId="CharAttribute9">
    <w:name w:val="CharAttribute9"/>
    <w:rPr>
      <w:rFonts w:ascii="Calibri" w:eastAsia="Calibri"/>
      <w:sz w:val="22"/>
    </w:rPr>
  </w:style>
  <w:style w:type="character" w:customStyle="1" w:styleId="CharAttribute10">
    <w:name w:val="CharAttribute10"/>
    <w:rPr>
      <w:rFonts w:ascii="Times New Roman" w:eastAsia="Calibri"/>
      <w:i/>
      <w:sz w:val="24"/>
    </w:rPr>
  </w:style>
  <w:style w:type="character" w:customStyle="1" w:styleId="CharAttribute11">
    <w:name w:val="CharAttribute11"/>
    <w:rPr>
      <w:rFonts w:ascii="Times New Roman" w:eastAsia="Times New Roman"/>
      <w:sz w:val="18"/>
    </w:rPr>
  </w:style>
  <w:style w:type="character" w:customStyle="1" w:styleId="CharAttribute4">
    <w:name w:val="CharAttribute4"/>
    <w:rPr>
      <w:rFonts w:ascii="Times New Roman" w:eastAsia="Times New Roman"/>
      <w:sz w:val="24"/>
    </w:rPr>
  </w:style>
  <w:style w:type="table" w:customStyle="1" w:styleId="DefaultTable">
    <w:name w:val="Default Table"/>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pPr>
      <w:spacing w:after="120"/>
      <w:jc w:val="both"/>
    </w:pPr>
    <w:rPr>
      <w:rFonts w:ascii="Times New Roman" w:eastAsia="Batang" w:hAnsi="Times New Roman" w:cs="Times New Roman"/>
    </w:rPr>
  </w:style>
  <w:style w:type="paragraph" w:customStyle="1" w:styleId="ParaAttribute2">
    <w:name w:val="ParaAttribute2"/>
    <w:pPr>
      <w:jc w:val="both"/>
    </w:pPr>
    <w:rPr>
      <w:rFonts w:ascii="Times New Roman" w:eastAsia="Batang" w:hAnsi="Times New Roman" w:cs="Times New Roman"/>
    </w:rPr>
  </w:style>
  <w:style w:type="paragraph" w:customStyle="1" w:styleId="ParaAttribute3">
    <w:name w:val="ParaAttribute3"/>
    <w:pPr>
      <w:jc w:val="both"/>
    </w:pPr>
    <w:rPr>
      <w:rFonts w:ascii="Times New Roman" w:eastAsia="Batang" w:hAnsi="Times New Roman" w:cs="Times New Roman"/>
    </w:rPr>
  </w:style>
  <w:style w:type="paragraph" w:customStyle="1" w:styleId="ParaAttribute4">
    <w:name w:val="ParaAttribute4"/>
    <w:pPr>
      <w:jc w:val="both"/>
    </w:pPr>
    <w:rPr>
      <w:rFonts w:ascii="Times New Roman" w:eastAsia="Batang" w:hAnsi="Times New Roman" w:cs="Times New Roman"/>
    </w:rPr>
  </w:style>
  <w:style w:type="paragraph" w:customStyle="1" w:styleId="ParaAttribute5">
    <w:name w:val="ParaAttribute5"/>
    <w:pPr>
      <w:spacing w:after="200"/>
      <w:jc w:val="both"/>
    </w:pPr>
    <w:rPr>
      <w:rFonts w:ascii="Times New Roman" w:eastAsia="Batang" w:hAnsi="Times New Roman" w:cs="Times New Roman"/>
    </w:rPr>
  </w:style>
  <w:style w:type="paragraph" w:customStyle="1" w:styleId="ParaAttribute6">
    <w:name w:val="ParaAttribute6"/>
    <w:pPr>
      <w:ind w:firstLine="720"/>
      <w:jc w:val="both"/>
    </w:pPr>
    <w:rPr>
      <w:rFonts w:ascii="Times New Roman" w:eastAsia="Batang" w:hAnsi="Times New Roman" w:cs="Times New Roman"/>
    </w:rPr>
  </w:style>
  <w:style w:type="paragraph" w:customStyle="1" w:styleId="ParaAttribute7">
    <w:name w:val="ParaAttribute7"/>
    <w:pPr>
      <w:spacing w:after="200"/>
      <w:ind w:firstLine="720"/>
      <w:jc w:val="both"/>
    </w:pPr>
    <w:rPr>
      <w:rFonts w:ascii="Times New Roman" w:eastAsia="Batang" w:hAnsi="Times New Roman" w:cs="Times New Roman"/>
    </w:rPr>
  </w:style>
  <w:style w:type="paragraph" w:customStyle="1" w:styleId="ParaAttribute8">
    <w:name w:val="ParaAttribute8"/>
    <w:pPr>
      <w:ind w:firstLine="720"/>
      <w:jc w:val="both"/>
    </w:pPr>
    <w:rPr>
      <w:rFonts w:ascii="Times New Roman" w:eastAsia="Batang" w:hAnsi="Times New Roman" w:cs="Times New Roman"/>
    </w:rPr>
  </w:style>
  <w:style w:type="paragraph" w:customStyle="1" w:styleId="ParaAttribute10">
    <w:name w:val="ParaAttribute10"/>
    <w:pPr>
      <w:ind w:left="720" w:firstLine="720"/>
      <w:jc w:val="both"/>
    </w:pPr>
    <w:rPr>
      <w:rFonts w:ascii="Times New Roman" w:eastAsia="Batang" w:hAnsi="Times New Roman" w:cs="Times New Roman"/>
    </w:rPr>
  </w:style>
  <w:style w:type="paragraph" w:customStyle="1" w:styleId="ParaAttribute12">
    <w:name w:val="ParaAttribute12"/>
    <w:pPr>
      <w:spacing w:after="200"/>
      <w:jc w:val="both"/>
    </w:pPr>
    <w:rPr>
      <w:rFonts w:ascii="Times New Roman" w:eastAsia="Batang" w:hAnsi="Times New Roman" w:cs="Times New Roman"/>
    </w:rPr>
  </w:style>
  <w:style w:type="paragraph" w:customStyle="1" w:styleId="ParaAttribute13">
    <w:name w:val="ParaAttribute13"/>
    <w:pPr>
      <w:jc w:val="both"/>
    </w:pPr>
    <w:rPr>
      <w:rFonts w:ascii="Times New Roman" w:eastAsia="Batang" w:hAnsi="Times New Roman" w:cs="Times New Roman"/>
    </w:rPr>
  </w:style>
  <w:style w:type="paragraph" w:customStyle="1" w:styleId="ParaAttribute14">
    <w:name w:val="ParaAttribute14"/>
    <w:rPr>
      <w:rFonts w:ascii="Times New Roman" w:eastAsia="Batang" w:hAnsi="Times New Roman" w:cs="Times New Roman"/>
    </w:rPr>
  </w:style>
  <w:style w:type="paragraph" w:customStyle="1" w:styleId="ParaAttribute15">
    <w:name w:val="ParaAttribute15"/>
    <w:pPr>
      <w:jc w:val="center"/>
    </w:pPr>
    <w:rPr>
      <w:rFonts w:ascii="Times New Roman" w:eastAsia="Batang" w:hAnsi="Times New Roman" w:cs="Times New Roman"/>
    </w:rPr>
  </w:style>
  <w:style w:type="paragraph" w:customStyle="1" w:styleId="ParaAttribute18">
    <w:name w:val="ParaAttribute18"/>
    <w:pPr>
      <w:spacing w:after="240"/>
      <w:ind w:firstLine="720"/>
      <w:jc w:val="both"/>
    </w:pPr>
    <w:rPr>
      <w:rFonts w:ascii="Times New Roman" w:eastAsia="Batang" w:hAnsi="Times New Roman" w:cs="Times New Roman"/>
    </w:rPr>
  </w:style>
  <w:style w:type="paragraph" w:customStyle="1" w:styleId="ParaAttribute19">
    <w:name w:val="ParaAttribute19"/>
    <w:pPr>
      <w:ind w:left="900" w:hanging="900"/>
      <w:jc w:val="both"/>
    </w:pPr>
    <w:rPr>
      <w:rFonts w:ascii="Times New Roman" w:eastAsia="Batang" w:hAnsi="Times New Roman" w:cs="Times New Roman"/>
    </w:rPr>
  </w:style>
  <w:style w:type="paragraph" w:customStyle="1" w:styleId="ParaAttribute20">
    <w:name w:val="ParaAttribute20"/>
    <w:pPr>
      <w:jc w:val="center"/>
    </w:pPr>
    <w:rPr>
      <w:rFonts w:ascii="Times New Roman" w:eastAsia="Batang" w:hAnsi="Times New Roman" w:cs="Times New Roman"/>
    </w:rPr>
  </w:style>
  <w:style w:type="paragraph" w:customStyle="1" w:styleId="ParaAttribute23">
    <w:name w:val="ParaAttribute23"/>
    <w:pPr>
      <w:jc w:val="both"/>
    </w:pPr>
    <w:rPr>
      <w:rFonts w:ascii="Times New Roman" w:eastAsia="Batang" w:hAnsi="Times New Roman" w:cs="Times New Roman"/>
    </w:rPr>
  </w:style>
  <w:style w:type="paragraph" w:customStyle="1" w:styleId="ParaAttribute24">
    <w:name w:val="ParaAttribute24"/>
    <w:pPr>
      <w:spacing w:after="200"/>
      <w:jc w:val="both"/>
    </w:pPr>
    <w:rPr>
      <w:rFonts w:ascii="Times New Roman" w:eastAsia="Batang" w:hAnsi="Times New Roman" w:cs="Times New Roman"/>
    </w:rPr>
  </w:style>
  <w:style w:type="paragraph" w:customStyle="1" w:styleId="ParaAttribute25">
    <w:name w:val="ParaAttribute25"/>
    <w:pPr>
      <w:spacing w:after="120"/>
      <w:ind w:firstLine="720"/>
      <w:jc w:val="both"/>
    </w:pPr>
    <w:rPr>
      <w:rFonts w:ascii="Times New Roman" w:eastAsia="Batang" w:hAnsi="Times New Roman" w:cs="Times New Roman"/>
    </w:rPr>
  </w:style>
  <w:style w:type="paragraph" w:customStyle="1" w:styleId="ParaAttribute26">
    <w:name w:val="ParaAttribute26"/>
    <w:pPr>
      <w:jc w:val="center"/>
    </w:pPr>
    <w:rPr>
      <w:rFonts w:ascii="Times New Roman" w:eastAsia="Batang" w:hAnsi="Times New Roman" w:cs="Times New Roman"/>
    </w:rPr>
  </w:style>
  <w:style w:type="paragraph" w:customStyle="1" w:styleId="ParaAttribute28">
    <w:name w:val="ParaAttribute28"/>
    <w:pPr>
      <w:ind w:left="990" w:hanging="990"/>
      <w:jc w:val="both"/>
    </w:pPr>
    <w:rPr>
      <w:rFonts w:ascii="Times New Roman" w:eastAsia="Batang" w:hAnsi="Times New Roman" w:cs="Times New Roman"/>
    </w:rPr>
  </w:style>
  <w:style w:type="paragraph" w:customStyle="1" w:styleId="ParaAttribute29">
    <w:name w:val="ParaAttribute29"/>
    <w:pPr>
      <w:ind w:left="1080" w:hanging="1080"/>
      <w:jc w:val="both"/>
    </w:pPr>
    <w:rPr>
      <w:rFonts w:ascii="Times New Roman" w:eastAsia="Batang" w:hAnsi="Times New Roman" w:cs="Times New Roman"/>
    </w:rPr>
  </w:style>
  <w:style w:type="paragraph" w:customStyle="1" w:styleId="ParaAttribute31">
    <w:name w:val="ParaAttribute31"/>
    <w:pPr>
      <w:ind w:left="720" w:hanging="720"/>
      <w:jc w:val="both"/>
    </w:pPr>
    <w:rPr>
      <w:rFonts w:ascii="Times New Roman" w:eastAsia="Batang" w:hAnsi="Times New Roman" w:cs="Times New Roman"/>
    </w:rPr>
  </w:style>
  <w:style w:type="paragraph" w:customStyle="1" w:styleId="ParaAttribute32">
    <w:name w:val="ParaAttribute32"/>
    <w:pPr>
      <w:spacing w:after="200"/>
      <w:ind w:left="720" w:hanging="720"/>
      <w:jc w:val="both"/>
    </w:pPr>
    <w:rPr>
      <w:rFonts w:ascii="Times New Roman" w:eastAsia="Batang" w:hAnsi="Times New Roman" w:cs="Times New Roman"/>
    </w:rPr>
  </w:style>
  <w:style w:type="character" w:customStyle="1" w:styleId="CharAttribute6">
    <w:name w:val="CharAttribute6"/>
    <w:rPr>
      <w:rFonts w:ascii="Times New Roman" w:eastAsia="Times New Roman"/>
      <w:b/>
      <w:sz w:val="24"/>
    </w:rPr>
  </w:style>
  <w:style w:type="character" w:customStyle="1" w:styleId="CharAttribute18">
    <w:name w:val="CharAttribute18"/>
    <w:rPr>
      <w:rFonts w:ascii="Times New Roman" w:eastAsia="Calibri"/>
      <w:sz w:val="24"/>
    </w:rPr>
  </w:style>
  <w:style w:type="character" w:customStyle="1" w:styleId="CharAttribute19">
    <w:name w:val="CharAttribute19"/>
    <w:rPr>
      <w:rFonts w:ascii="Times New Roman" w:eastAsia="Calibri"/>
      <w:b/>
      <w:i/>
      <w:sz w:val="24"/>
    </w:rPr>
  </w:style>
  <w:style w:type="character" w:customStyle="1" w:styleId="CharAttribute20">
    <w:name w:val="CharAttribute20"/>
    <w:rPr>
      <w:rFonts w:ascii="Times New Roman" w:eastAsia="Times New Roman"/>
      <w:b/>
      <w:i/>
      <w:sz w:val="24"/>
    </w:rPr>
  </w:style>
  <w:style w:type="character" w:customStyle="1" w:styleId="CharAttribute22">
    <w:name w:val="CharAttribute22"/>
    <w:rPr>
      <w:rFonts w:ascii="Cambria" w:eastAsia="Cambria"/>
      <w:sz w:val="24"/>
    </w:rPr>
  </w:style>
  <w:style w:type="character" w:customStyle="1" w:styleId="CharAttribute27">
    <w:name w:val="CharAttribute27"/>
    <w:rPr>
      <w:rFonts w:ascii="Monotype Corsiva" w:eastAsia="Monotype Corsiva"/>
      <w:b/>
      <w:sz w:val="24"/>
    </w:rPr>
  </w:style>
  <w:style w:type="character" w:customStyle="1" w:styleId="CharAttribute28">
    <w:name w:val="CharAttribute28"/>
    <w:rPr>
      <w:rFonts w:ascii="Monotype Corsiva" w:eastAsia="Monotype Corsiva"/>
      <w:b/>
      <w:sz w:val="24"/>
      <w:vertAlign w:val="superscript"/>
    </w:rPr>
  </w:style>
  <w:style w:type="character" w:customStyle="1" w:styleId="CharAttribute29">
    <w:name w:val="CharAttribute29"/>
    <w:rPr>
      <w:rFonts w:ascii="Calibri" w:eastAsia="Calibri"/>
      <w:sz w:val="24"/>
      <w:vertAlign w:val="superscript"/>
    </w:rPr>
  </w:style>
  <w:style w:type="character" w:customStyle="1" w:styleId="CharAttribute30">
    <w:name w:val="CharAttribute30"/>
    <w:rPr>
      <w:rFonts w:ascii="Calibri" w:eastAsia="Calibri"/>
      <w:sz w:val="24"/>
    </w:rPr>
  </w:style>
  <w:style w:type="character" w:customStyle="1" w:styleId="CharAttribute31">
    <w:name w:val="CharAttribute31"/>
    <w:rPr>
      <w:rFonts w:ascii="Times New Roman" w:eastAsia="Times New Roman"/>
      <w:sz w:val="24"/>
      <w:u w:val="single" w:color="FFFFFF"/>
    </w:rPr>
  </w:style>
  <w:style w:type="character" w:customStyle="1" w:styleId="CharAttribute32">
    <w:name w:val="CharAttribute32"/>
    <w:rPr>
      <w:rFonts w:ascii="Times New Roman" w:eastAsia="Times New Roman"/>
      <w:sz w:val="24"/>
      <w:u w:val="single" w:color="FFFFFF"/>
      <w:vertAlign w:val="superscript"/>
    </w:rPr>
  </w:style>
  <w:style w:type="character" w:customStyle="1" w:styleId="CharAttribute33">
    <w:name w:val="CharAttribute33"/>
    <w:rPr>
      <w:rFonts w:ascii="Calibri" w:eastAsia="Calibri"/>
      <w:b/>
      <w:sz w:val="24"/>
    </w:rPr>
  </w:style>
  <w:style w:type="character" w:customStyle="1" w:styleId="CharAttribute34">
    <w:name w:val="CharAttribute34"/>
    <w:rPr>
      <w:rFonts w:ascii="Times New Roman" w:eastAsia="Calibri"/>
      <w:b/>
      <w:sz w:val="24"/>
    </w:rPr>
  </w:style>
  <w:style w:type="character" w:customStyle="1" w:styleId="CharAttribute35">
    <w:name w:val="CharAttribute35"/>
    <w:rPr>
      <w:rFonts w:ascii="Cambria" w:eastAsia="Cambria"/>
      <w:b/>
      <w:sz w:val="24"/>
    </w:rPr>
  </w:style>
  <w:style w:type="character" w:customStyle="1" w:styleId="CharAttribute43">
    <w:name w:val="CharAttribute43"/>
    <w:rPr>
      <w:rFonts w:ascii="Times New Roman" w:eastAsia="Times New Roman"/>
      <w:sz w:val="24"/>
      <w:vertAlign w:val="superscript"/>
    </w:rPr>
  </w:style>
  <w:style w:type="character" w:customStyle="1" w:styleId="CharAttribute45">
    <w:name w:val="CharAttribute45"/>
    <w:rPr>
      <w:rFonts w:ascii="Times New Roman" w:eastAsia="Times New Roman"/>
      <w:sz w:val="24"/>
      <w:u w:val="single" w:color="0000FF"/>
    </w:rPr>
  </w:style>
  <w:style w:type="character" w:customStyle="1" w:styleId="ms-rtecustom-normaltext">
    <w:name w:val="ms-rtecustom-normaltext"/>
    <w:basedOn w:val="DefaultParagraphFont"/>
  </w:style>
  <w:style w:type="character" w:customStyle="1" w:styleId="citation">
    <w:name w:val="citation"/>
    <w:basedOn w:val="DefaultParagraphFont"/>
  </w:style>
  <w:style w:type="character" w:customStyle="1" w:styleId="contenttext">
    <w:name w:val="contenttext"/>
    <w:rPr>
      <w:rFonts w:cs="Times New Roman"/>
    </w:rPr>
  </w:style>
  <w:style w:type="paragraph" w:customStyle="1" w:styleId="BodyText1">
    <w:name w:val="Body Text+1"/>
    <w:basedOn w:val="Normal"/>
    <w:next w:val="Normal"/>
    <w:pPr>
      <w:autoSpaceDE w:val="0"/>
      <w:autoSpaceDN w:val="0"/>
      <w:adjustRightInd w:val="0"/>
      <w:spacing w:after="0" w:line="240" w:lineRule="auto"/>
    </w:pPr>
    <w:rPr>
      <w:rFonts w:ascii="Times New Roman" w:hAnsi="Times New Roman" w:cs="Times New Roman"/>
      <w:sz w:val="24"/>
      <w:szCs w:val="24"/>
    </w:rPr>
  </w:style>
  <w:style w:type="character" w:customStyle="1" w:styleId="referencetext">
    <w:name w:val="referencetext"/>
    <w:rPr>
      <w:rFonts w:cs="Times New Roman"/>
    </w:rPr>
  </w:style>
  <w:style w:type="paragraph" w:customStyle="1" w:styleId="CM47">
    <w:name w:val="CM47"/>
    <w:basedOn w:val="Default"/>
    <w:next w:val="Default"/>
    <w:uiPriority w:val="99"/>
    <w:rPr>
      <w:color w:val="auto"/>
    </w:rPr>
  </w:style>
  <w:style w:type="paragraph" w:customStyle="1" w:styleId="CM48">
    <w:name w:val="CM48"/>
    <w:basedOn w:val="Default"/>
    <w:next w:val="Default"/>
    <w:uiPriority w:val="99"/>
    <w:rPr>
      <w:color w:val="auto"/>
    </w:rPr>
  </w:style>
  <w:style w:type="table" w:customStyle="1" w:styleId="TableGridLight1">
    <w:name w:val="Table Grid Light1"/>
    <w:basedOn w:val="TableNormal"/>
    <w:uiPriority w:val="40"/>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rticletitle">
    <w:name w:val="Article title"/>
    <w:basedOn w:val="Normal"/>
    <w:next w:val="Normal"/>
    <w:qFormat/>
    <w:pPr>
      <w:spacing w:after="120" w:line="240" w:lineRule="auto"/>
    </w:pPr>
    <w:rPr>
      <w:rFonts w:ascii="Times New Roman" w:hAnsi="Times New Roman" w:cs="Times New Roman"/>
      <w:b/>
      <w:sz w:val="24"/>
      <w:szCs w:val="24"/>
      <w:lang w:val="en-GB" w:eastAsia="en-GB"/>
    </w:rPr>
  </w:style>
  <w:style w:type="character" w:customStyle="1" w:styleId="def">
    <w:name w:val="def"/>
    <w:rPr>
      <w:lang w:val="en-US"/>
    </w:rPr>
  </w:style>
  <w:style w:type="character" w:customStyle="1" w:styleId="FootnoteTextChar1">
    <w:name w:val="Footnote Text Char1"/>
    <w:uiPriority w:val="99"/>
    <w:rPr>
      <w:rFonts w:ascii="Times New Roman" w:eastAsia="Times New Roman" w:hAnsi="Times New Roman" w:cs="Times New Roman"/>
      <w:sz w:val="20"/>
      <w:szCs w:val="20"/>
    </w:rPr>
  </w:style>
  <w:style w:type="paragraph" w:customStyle="1" w:styleId="authors">
    <w:name w:val="authors"/>
    <w:basedOn w:val="Normal"/>
    <w:link w:val="authorsChar"/>
    <w:qFormat/>
    <w:pPr>
      <w:spacing w:after="0" w:line="240" w:lineRule="auto"/>
      <w:ind w:right="-58"/>
    </w:pPr>
    <w:rPr>
      <w:rFonts w:ascii="Times New Roman" w:hAnsi="Times New Roman" w:cs="Times New Roman"/>
      <w:bCs/>
      <w:szCs w:val="24"/>
    </w:rPr>
  </w:style>
  <w:style w:type="character" w:customStyle="1" w:styleId="authorsChar">
    <w:name w:val="authors Char"/>
    <w:link w:val="authors"/>
    <w:rPr>
      <w:rFonts w:ascii="Times New Roman" w:eastAsia="Times New Roman" w:hAnsi="Times New Roman" w:cs="Times New Roman"/>
      <w:bCs/>
      <w:szCs w:val="24"/>
    </w:rPr>
  </w:style>
  <w:style w:type="character" w:customStyle="1" w:styleId="UnresolvedMention1">
    <w:name w:val="Unresolved Mention1"/>
    <w:uiPriority w:val="99"/>
    <w:rPr>
      <w:color w:val="808080"/>
      <w:shd w:val="clear" w:color="auto" w:fill="E6E6E6"/>
    </w:rPr>
  </w:style>
  <w:style w:type="character" w:customStyle="1" w:styleId="bold">
    <w:name w:val="bold"/>
    <w:basedOn w:val="DefaultParagraphFont"/>
  </w:style>
  <w:style w:type="character" w:customStyle="1" w:styleId="UnresolvedMention">
    <w:name w:val="Unresolved Mention"/>
    <w:uiPriority w:val="99"/>
    <w:rPr>
      <w:color w:val="808080"/>
      <w:shd w:val="clear" w:color="auto" w:fill="E6E6E6"/>
    </w:rPr>
  </w:style>
  <w:style w:type="character" w:customStyle="1" w:styleId="A2">
    <w:name w:val="A2"/>
    <w:uiPriority w:val="99"/>
    <w:rPr>
      <w:rFonts w:cs="Minion Pro"/>
      <w:color w:val="000000"/>
      <w:sz w:val="16"/>
      <w:szCs w:val="16"/>
    </w:rPr>
  </w:style>
  <w:style w:type="character" w:customStyle="1" w:styleId="NoSpacingChar">
    <w:name w:val="No Spacing Char"/>
    <w:link w:val="NoSpacing"/>
    <w:uiPriority w:val="1"/>
    <w:rPr>
      <w:rFonts w:ascii="Calibri" w:eastAsia="Calibri" w:hAnsi="Calibri" w:cs="Times New Roman"/>
    </w:rPr>
  </w:style>
  <w:style w:type="paragraph" w:customStyle="1" w:styleId="indent">
    <w:name w:val="indent"/>
    <w:basedOn w:val="Normal"/>
    <w:uiPriority w:val="99"/>
    <w:pPr>
      <w:spacing w:before="100" w:beforeAutospacing="1" w:after="100" w:afterAutospacing="1" w:line="240" w:lineRule="auto"/>
    </w:pPr>
    <w:rPr>
      <w:rFonts w:ascii="Times New Roman" w:hAnsi="Times New Roman" w:cs="Times New Roman"/>
      <w:sz w:val="24"/>
      <w:szCs w:val="24"/>
    </w:rPr>
  </w:style>
  <w:style w:type="table" w:customStyle="1" w:styleId="LightShading3">
    <w:name w:val="Light Shading3"/>
    <w:basedOn w:val="TableNormal"/>
    <w:uiPriority w:val="60"/>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journal">
    <w:name w:val="ref-journal"/>
    <w:basedOn w:val="DefaultParagraphFont"/>
  </w:style>
  <w:style w:type="paragraph" w:customStyle="1" w:styleId="Style28">
    <w:name w:val="Style2"/>
    <w:basedOn w:val="Normal"/>
    <w:uiPriority w:val="99"/>
    <w:pPr>
      <w:widowControl w:val="0"/>
      <w:autoSpaceDE w:val="0"/>
      <w:autoSpaceDN w:val="0"/>
      <w:adjustRightInd w:val="0"/>
      <w:spacing w:after="0" w:line="369" w:lineRule="exact"/>
    </w:pPr>
    <w:rPr>
      <w:rFonts w:ascii="Times New Roman" w:hAnsi="Times New Roman" w:cs="Times New Roman"/>
      <w:sz w:val="24"/>
      <w:szCs w:val="24"/>
    </w:rPr>
  </w:style>
  <w:style w:type="character" w:customStyle="1" w:styleId="definition">
    <w:name w:val="definition"/>
  </w:style>
  <w:style w:type="character" w:customStyle="1" w:styleId="FontStyle11">
    <w:name w:val="Font Style11"/>
    <w:uiPriority w:val="99"/>
    <w:rPr>
      <w:rFonts w:ascii="Times New Roman" w:hAnsi="Times New Roman" w:cs="Times New Roman"/>
      <w:sz w:val="18"/>
      <w:szCs w:val="18"/>
    </w:rPr>
  </w:style>
  <w:style w:type="character" w:customStyle="1" w:styleId="Hyperlink0">
    <w:name w:val="Hyperlink.0"/>
    <w:rPr>
      <w:u w:val="single" w:color="0000FF"/>
    </w:r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Hyperlink"/>
    <w:rPr>
      <w:color w:val="0000FF"/>
      <w:u w:val="single"/>
    </w:rPr>
  </w:style>
  <w:style w:type="numbering" w:customStyle="1" w:styleId="List0">
    <w:name w:val="List 0"/>
    <w:basedOn w:val="NoList"/>
    <w:pPr>
      <w:numPr>
        <w:numId w:val="3"/>
      </w:numPr>
    </w:pPr>
  </w:style>
  <w:style w:type="character" w:customStyle="1" w:styleId="Hyperlink2">
    <w:name w:val="Hyperlink.2"/>
    <w:basedOn w:val="Hyperlink"/>
    <w:rPr>
      <w:color w:val="0000FF"/>
      <w:u w:val="single"/>
    </w:rPr>
  </w:style>
  <w:style w:type="character" w:customStyle="1" w:styleId="Hyperlink3">
    <w:name w:val="Hyperlink.3"/>
    <w:rPr>
      <w:color w:val="0000FF"/>
      <w:u w:val="none" w:color="0000FF"/>
    </w:rPr>
  </w:style>
  <w:style w:type="character" w:customStyle="1" w:styleId="Hyperlink4">
    <w:name w:val="Hyperlink.4"/>
    <w:rPr>
      <w:color w:val="0000FF"/>
      <w:u w:val="none"/>
    </w:rPr>
  </w:style>
  <w:style w:type="character" w:customStyle="1" w:styleId="Hyperlink5">
    <w:name w:val="Hyperlink.5"/>
    <w:rPr>
      <w:color w:val="0000FF"/>
      <w:u w:val="single" w:color="0000FF"/>
    </w:rPr>
  </w:style>
  <w:style w:type="character" w:customStyle="1" w:styleId="named-content">
    <w:name w:val="named-content"/>
    <w:basedOn w:val="DefaultParagraphFont"/>
  </w:style>
  <w:style w:type="character" w:customStyle="1" w:styleId="cit-source">
    <w:name w:val="cit-source"/>
    <w:basedOn w:val="DefaultParagraphFont"/>
  </w:style>
  <w:style w:type="character" w:customStyle="1" w:styleId="cit-vol">
    <w:name w:val="cit-vol"/>
    <w:basedOn w:val="DefaultParagraphFont"/>
  </w:style>
  <w:style w:type="character" w:customStyle="1" w:styleId="cit-fpage">
    <w:name w:val="cit-fpage"/>
    <w:basedOn w:val="DefaultParagraphFont"/>
  </w:style>
  <w:style w:type="table" w:styleId="LightShading">
    <w:name w:val="Light Shading"/>
    <w:basedOn w:val="TableNormal"/>
    <w:uiPriority w:val="60"/>
    <w:rPr>
      <w:rFonts w:eastAsia="Calibri"/>
      <w:color w:val="000000"/>
      <w:sz w:val="22"/>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Phi12</b:Tag>
    <b:SourceType>ElectronicSource</b:SourceType>
    <b:Guid>{FA8D4DCC-ABCC-4B17-B221-05E61D411715}</b:Guid>
    <b:Author>
      <b:Author>
        <b:NameList>
          <b:Person>
            <b:Last>Philipp</b:Last>
            <b:First>Randolph</b:First>
            <b:Middle>A.</b:Middle>
          </b:Person>
        </b:NameList>
      </b:Author>
      <b:Editor>
        <b:NameList>
          <b:Person>
            <b:Last>Lester</b:Last>
            <b:First>Frank</b:First>
          </b:Person>
        </b:NameList>
      </b:Editor>
    </b:Author>
    <b:Title>Mathematics Teachers' Beliefs and Affect</b:Title>
    <b:InternetSiteTitle>http://www.sci.sdsu.edu/crmse/STEP/documents/R.Philipp,Beliefs&amp;Affect.pdf</b:InternetSiteTitle>
    <b:YearAccessed>2012</b:YearAccessed>
    <b:MonthAccessed>December</b:MonthAccessed>
    <b:DayAccessed>29</b:DayAccessed>
    <b:Year>2007</b:Year>
    <b:BookTitle>Second handbook of research on mathematics teaching and learning</b:BookTitle>
    <b:Pages>257-315</b:Pages>
    <b:City>Reston, VA</b:City>
    <b:Publisher>National Council of Teachers of Mathematics</b:Publisher>
    <b:URL>http://www.sci.sdsu.edu/crmse/STEP/documents/R.Philipp,Beliefs&amp;Affect.pdf</b:URL>
    <b:PublicationTitle>Second handbook of research on mathematics teaching and learning</b:PublicationTitle>
    <b:RefOrder>1</b:RefOrder>
  </b:Source>
  <b:Source>
    <b:Tag>Sch86</b:Tag>
    <b:SourceType>Book</b:SourceType>
    <b:Guid>{8605F54F-079C-41CD-89AF-6E2A8C2F56C9}</b:Guid>
    <b:Author>
      <b:Author>
        <b:NameList>
          <b:Person>
            <b:Last>Schubert</b:Last>
            <b:First>W.</b:First>
            <b:Middle>H.</b:Middle>
          </b:Person>
        </b:NameList>
      </b:Author>
    </b:Author>
    <b:Title>Curriculum: Perspectives, Pardigm and Possibility</b:Title>
    <b:Year>1986</b:Year>
    <b:City>New York</b:City>
    <b:Publisher>Macmillan</b:Publisher>
    <b:RefOrder>2</b:RefOrder>
  </b:Source>
  <b:Source>
    <b:Tag>Mar09</b:Tag>
    <b:SourceType>Book</b:SourceType>
    <b:Guid>{3DFCA06C-369F-4032-8D88-874623994789}</b:Guid>
    <b:Author>
      <b:Author>
        <b:NameList>
          <b:Person>
            <b:Last>Marsh</b:Last>
            <b:First>Colin</b:First>
          </b:Person>
        </b:NameList>
      </b:Author>
    </b:Author>
    <b:Title>Key Concepts for Understanding Curriculum</b:Title>
    <b:Year>2004</b:Year>
    <b:Edition>4</b:Edition>
    <b:YearAccessed>2012</b:YearAccessed>
    <b:MonthAccessed>11</b:MonthAccessed>
    <b:URL>http://qzabansara.com/News/NF23256.pdf</b:URL>
    <b:City>New York</b:City>
    <b:Publisher>RoutledgeFalmer</b:Publisher>
    <b:RefOrder>3</b:RefOrder>
  </b:Source>
  <b:Source>
    <b:Tag>Paj92</b:Tag>
    <b:SourceType>JournalArticle</b:SourceType>
    <b:Guid>{85C39780-6CD2-4A5D-84BE-B7A040DFB8FF}</b:Guid>
    <b:Author>
      <b:Author>
        <b:NameList>
          <b:Person>
            <b:Last>Pajares</b:Last>
            <b:First>M.</b:First>
            <b:Middle>F.</b:Middle>
          </b:Person>
        </b:NameList>
      </b:Author>
    </b:Author>
    <b:Title>Teachers’ beliefs and education research: Cleaning up a messy construct</b:Title>
    <b:Year>1992</b:Year>
    <b:JournalName>Review of Education Research</b:JournalName>
    <b:Pages>307-332</b:Pages>
    <b:Volume>62</b:Volume>
    <b:RefOrder>4</b:RefOrder>
  </b:Source>
  <b:Source>
    <b:Tag>Kag92</b:Tag>
    <b:SourceType>JournalArticle</b:SourceType>
    <b:Guid>{45B2ED24-C739-4D38-BD7A-C421ADF3487E}</b:Guid>
    <b:Author>
      <b:Author>
        <b:NameList>
          <b:Person>
            <b:Last>Kagan</b:Last>
            <b:First>Douglas</b:First>
          </b:Person>
        </b:NameList>
      </b:Author>
    </b:Author>
    <b:Title>Professional growth among preservice and beginning teachers</b:Title>
    <b:Year>1992</b:Year>
    <b:JournalName>Review of Educational Research</b:JournalName>
    <b:Pages>129-169</b:Pages>
    <b:Volume>62</b:Volume>
    <b:RefOrder>5</b:RefOrder>
  </b:Source>
  <b:Source>
    <b:Tag>Man09</b:Tag>
    <b:SourceType>JournalArticle</b:SourceType>
    <b:Guid>{E2717BBB-EA69-4417-8979-B9D7C91C4A47}</b:Guid>
    <b:Author>
      <b:Author>
        <b:NameList>
          <b:Person>
            <b:Last>Mansour</b:Last>
            <b:First>Nasser</b:First>
          </b:Person>
        </b:NameList>
      </b:Author>
    </b:Author>
    <b:Title>Science Teachers’ Beliefs and Practices: Issues, Implications and Research Agenda</b:Title>
    <b:JournalName>International Journal of Environmental &amp; Science Education</b:JournalName>
    <b:Year>2009</b:Year>
    <b:Pages>25-48</b:Pages>
    <b:Volume>4</b:Volume>
    <b:Issue>1</b:Issue>
    <b:RefOrder>6</b:RefOrder>
  </b:Source>
  <b:Source>
    <b:Tag>Placeholder2</b:Tag>
    <b:SourceType>JournalArticle</b:SourceType>
    <b:Guid>{DB23C366-2942-4B2A-A133-92AD2E191053}</b:Guid>
    <b:Author>
      <b:Author>
        <b:NameList>
          <b:Person>
            <b:Last>Cheung</b:Last>
            <b:First>D.</b:First>
          </b:Person>
          <b:Person>
            <b:Last>Wong</b:Last>
            <b:First>H.</b:First>
            <b:Middle>W.</b:Middle>
          </b:Person>
        </b:NameList>
      </b:Author>
    </b:Author>
    <b:Title>Measuring teacher beliefs about alternative curriculum design</b:Title>
    <b:Year>2002</b:Year>
    <b:Pages>225-248</b:Pages>
    <b:JournalName>Curriculum Journal</b:JournalName>
    <b:Volume>13</b:Volume>
    <b:Issue>2</b:Issue>
    <b:RefOrder>7</b:RefOrder>
  </b:Source>
  <b:Source>
    <b:Tag>Jos11</b:Tag>
    <b:SourceType>Book</b:SourceType>
    <b:Guid>{4B6430FB-277A-4F65-9818-196331FA628B}</b:Guid>
    <b:Author>
      <b:Author>
        <b:NameList>
          <b:Person>
            <b:Last>Joseph</b:Last>
            <b:First>P.</b:First>
            <b:Middle>B.</b:Middle>
          </b:Person>
        </b:NameList>
      </b:Author>
    </b:Author>
    <b:Title>Cultures of Curriculum</b:Title>
    <b:Year>2011</b:Year>
    <b:City>New York, NY</b:City>
    <b:Publisher>Routledge</b:Publisher>
    <b:Edition>2nd</b:Edition>
    <b:RefOrder>8</b:RefOrder>
  </b:Source>
  <b:Source>
    <b:Tag>Edu09</b:Tag>
    <b:SourceType>Report</b:SourceType>
    <b:Guid>{8A5284F7-B27D-416A-8F0D-B47942AFAA3C}</b:Guid>
    <b:Author>
      <b:Author>
        <b:Corporate>Ministry of Education</b:Corporate>
      </b:Author>
    </b:Author>
    <b:Title>National Education Policy</b:Title>
    <b:Year>2009</b:Year>
    <b:Publisher>Government of Pakistan</b:Publisher>
    <b:City>Islamabad</b:City>
    <b:RefOrder>9</b:RefOrder>
  </b:Source>
  <b:Source>
    <b:Tag>Ral49</b:Tag>
    <b:SourceType>Book</b:SourceType>
    <b:Guid>{0515BF71-2217-48AA-99BD-D2C3A73862BE}</b:Guid>
    <b:Author>
      <b:Author>
        <b:NameList>
          <b:Person>
            <b:Last>Tyler</b:Last>
            <b:First>Ralph</b:First>
            <b:Middle>W</b:Middle>
          </b:Person>
        </b:NameList>
      </b:Author>
    </b:Author>
    <b:Title>Basic principles of curriculum and instruction </b:Title>
    <b:Year>1949</b:Year>
    <b:City>Chicago</b:City>
    <b:Publisher>The University of Chicago Press</b:Publisher>
    <b:RefOrder>10</b:RefOrder>
  </b:Source>
  <b:Source>
    <b:Tag>Par12</b:Tag>
    <b:SourceType>Book</b:SourceType>
    <b:Guid>{295DC676-CD03-44A3-9A80-4CA948944CAB}</b:Guid>
    <b:Author>
      <b:Author>
        <b:NameList>
          <b:Person>
            <b:Last>Parsons</b:Last>
            <b:First>Jim</b:First>
          </b:Person>
          <b:Person>
            <b:Last>Beauchamp</b:Last>
            <b:First>Larry</b:First>
          </b:Person>
        </b:NameList>
      </b:Author>
    </b:Author>
    <b:Title>From Knowledge to Action: Shaping the Future of Curriculum Development in Alberta</b:Title>
    <b:Year>2012</b:Year>
    <b:Publisher>Alberta Education</b:Publisher>
    <b:URL>http://education.alberta.ca/department/ipr/curriculum.aspx </b:URL>
    <b:RefOrder>11</b:RefOrder>
  </b:Source>
  <b:Source>
    <b:Tag>Joh79</b:Tag>
    <b:SourceType>Book</b:SourceType>
    <b:Guid>{F16B25D2-500F-4673-A1A5-A574A21D86EB}</b:Guid>
    <b:Author>
      <b:Author>
        <b:NameList>
          <b:Person>
            <b:Last>Goodlad</b:Last>
            <b:First>John</b:First>
            <b:Middle>I</b:Middle>
          </b:Person>
          <b:Person>
            <b:Last>associates</b:Last>
          </b:Person>
        </b:NameList>
      </b:Author>
    </b:Author>
    <b:Title>Curriculum inquiry:The study of curriculum practice</b:Title>
    <b:Year>1979</b:Year>
    <b:City>New York</b:City>
    <b:Publisher>McGraw-Hill</b:Publisher>
    <b:RefOrder>12</b:RefOrder>
  </b:Source>
  <b:Source>
    <b:Tag>Doy92</b:Tag>
    <b:SourceType>BookSection</b:SourceType>
    <b:Guid>{6D54C836-F71F-4817-B644-588705468709}</b:Guid>
    <b:Author>
      <b:Author>
        <b:NameList>
          <b:Person>
            <b:Last>Doyle</b:Last>
            <b:First>Walter</b:First>
          </b:Person>
        </b:NameList>
      </b:Author>
      <b:Editor>
        <b:NameList>
          <b:Person>
            <b:Last>Jackson</b:Last>
            <b:First>Philip</b:First>
            <b:Middle>W.</b:Middle>
          </b:Person>
        </b:NameList>
      </b:Editor>
    </b:Author>
    <b:Title>Curriculum and Pedagogy</b:Title>
    <b:Year>1992</b:Year>
    <b:Pages>486-516</b:Pages>
    <b:BookTitle>Handbook of Research on Curriculum</b:BookTitle>
    <b:City>New York</b:City>
    <b:Publisher>Macmillan</b:Publisher>
    <b:RefOrder>13</b:RefOrder>
  </b:Source>
  <b:Source>
    <b:Tag>POl97</b:Tag>
    <b:SourceType>Book</b:SourceType>
    <b:Guid>{5705BC1A-162A-4D04-B5D2-5F31CB676D8B}</b:Guid>
    <b:Author>
      <b:Author>
        <b:NameList>
          <b:Person>
            <b:Last>Oliva</b:Last>
            <b:First>P.</b:First>
          </b:Person>
        </b:NameList>
      </b:Author>
    </b:Author>
    <b:Title>The Curriculum: Theoretical Dimensions</b:Title>
    <b:Year>1997</b:Year>
    <b:City>New York</b:City>
    <b:Publisher>Longman</b:Publisher>
    <b:RefOrder>14</b:RefOrder>
  </b:Source>
  <b:Source>
    <b:Tag>Eer09</b:Tag>
    <b:SourceType>BookSection</b:SourceType>
    <b:Guid>{69B5827E-B831-42FD-BDDB-F0A49FBC6813}</b:Guid>
    <b:Author>
      <b:Editor>
        <b:NameList>
          <b:Person>
            <b:Last>Ropo</b:Last>
            <b:First>Eero</b:First>
          </b:Person>
          <b:Person>
            <b:Last>Tero</b:Last>
            <b:First>Autio</b:First>
          </b:Person>
        </b:NameList>
      </b:Editor>
      <b:Author>
        <b:NameList>
          <b:Person>
            <b:Last>Autio</b:Last>
            <b:First>Tero</b:First>
          </b:Person>
        </b:NameList>
      </b:Author>
    </b:Author>
    <b:BookTitle>International Conversations on Curriculum Studies: Subject, Society and Curriculum</b:BookTitle>
    <b:Year>2009</b:Year>
    <b:Publisher>Sense</b:Publisher>
    <b:City>Rotterdam</b:City>
    <b:Title>Globalization, Curriculum, and New Belongings of Subjectivity</b:Title>
    <b:Pages>1-20</b:Pages>
    <b:RefOrder>15</b:RefOrder>
  </b:Source>
  <b:Source>
    <b:Tag>Mol92</b:Tag>
    <b:SourceType>JournalArticle</b:SourceType>
    <b:Guid>{763999A8-6F72-46A1-B409-513268A94FD5}</b:Guid>
    <b:Author>
      <b:Author>
        <b:NameList>
          <b:Person>
            <b:Last>Molnar</b:Last>
            <b:First>Alex</b:First>
          </b:Person>
        </b:NameList>
      </b:Author>
    </b:Author>
    <b:Year>1992</b:Year>
    <b:JournalName>Theory into Practice-JSTOR</b:JournalName>
    <b:Pages>198-203</b:Pages>
    <b:Volume>Summer-XXXI</b:Volume>
    <b:Issue>3</b:Issue>
    <b:Title>Contemporary Curriculum Discourse: Too Much Ado About Too Much Nothing</b:Title>
    <b:RefOrder>16</b:RefOrder>
  </b:Source>
  <b:Source>
    <b:Tag>Ste98</b:Tag>
    <b:SourceType>Book</b:SourceType>
    <b:Guid>{D4923AD3-F3FA-4FC6-9F07-5716635E0D59}</b:Guid>
    <b:Author>
      <b:Author>
        <b:NameList>
          <b:Person>
            <b:Last>Kemmis</b:Last>
            <b:First>S.</b:First>
          </b:Person>
          <b:Person>
            <b:Last>Cole</b:Last>
            <b:First>P.</b:First>
          </b:Person>
          <b:Person>
            <b:Last>Suggett</b:Last>
            <b:First>D.</b:First>
          </b:Person>
        </b:NameList>
      </b:Author>
    </b:Author>
    <b:Title>Orientations to Curriculum and Transition: Towards the Socially-critical School</b:Title>
    <b:BookTitle>Understanding Teaching</b:BookTitle>
    <b:Year>1983</b:Year>
    <b:City>Melbourne</b:City>
    <b:Publisher>Victorian Institute of Secondary Education</b:Publisher>
    <b:RefOrder>17</b:RefOrder>
  </b:Source>
  <b:Source>
    <b:Tag>WSL93</b:Tag>
    <b:SourceType>Book</b:SourceType>
    <b:Guid>{09C4E989-DF13-45D3-9F16-7AB82BA02CAC}</b:Guid>
    <b:Author>
      <b:Author>
        <b:NameList>
          <b:Person>
            <b:Last>Longstreet</b:Last>
            <b:First>W.</b:First>
            <b:Middle>S.</b:Middle>
          </b:Person>
          <b:Person>
            <b:Last>Shane</b:Last>
            <b:First>H.</b:First>
            <b:Middle>G.</b:Middle>
          </b:Person>
        </b:NameList>
      </b:Author>
    </b:Author>
    <b:Title>Curriculum for a new millennium</b:Title>
    <b:Year>1993</b:Year>
    <b:City>Boston</b:City>
    <b:Publisher>Allyn and Bacon</b:Publisher>
    <b:RefOrder>18</b:RefOrder>
  </b:Source>
  <b:Source>
    <b:Tag>Gru98</b:Tag>
    <b:SourceType>BookSection</b:SourceType>
    <b:Guid>{9A2DC440-02A4-44ED-BFF4-41F0F247D775}</b:Guid>
    <b:Author>
      <b:Author>
        <b:NameList>
          <b:Person>
            <b:Last>Grundy</b:Last>
            <b:First>Shirley</b:First>
          </b:Person>
        </b:NameList>
      </b:Author>
      <b:Editor>
        <b:NameList>
          <b:Person>
            <b:Last>Hatton</b:Last>
            <b:First>Elizabeth</b:First>
          </b:Person>
        </b:NameList>
      </b:Editor>
    </b:Author>
    <b:Title>The Curriculum and teaching</b:Title>
    <b:Year>1998</b:Year>
    <b:City>Melbourne</b:City>
    <b:Publisher>Thomson</b:Publisher>
    <b:BookTitle>Understanding Teaching - Curriculum and the social context of schooling</b:BookTitle>
    <b:Pages>27-37</b:Pages>
    <b:RefOrder>19</b:RefOrder>
  </b:Source>
  <b:Source>
    <b:Tag>Ell04</b:Tag>
    <b:SourceType>Book</b:SourceType>
    <b:Guid>{601F4A30-D1F6-4EE7-B7FC-1E989FC05ED1}</b:Guid>
    <b:Author>
      <b:Author>
        <b:NameList>
          <b:Person>
            <b:Last>Ellis</b:Last>
            <b:First>Arthur</b:First>
            <b:Middle>K.</b:Middle>
          </b:Person>
        </b:NameList>
      </b:Author>
    </b:Author>
    <b:Title>Exemplars of curriculum theory</b:Title>
    <b:Year>2004</b:Year>
    <b:City>Larchmont, NY</b:City>
    <b:Publisher>Eye on Education</b:Publisher>
    <b:RefOrder>20</b:RefOrder>
  </b:Source>
  <b:Source>
    <b:Tag>Dav03</b:Tag>
    <b:SourceType>InternetSite</b:SourceType>
    <b:Guid>{F16C5D8F-E732-4F11-86C9-2CA2D8EE62C3}</b:Guid>
    <b:Author>
      <b:Author>
        <b:NameList>
          <b:Person>
            <b:Last>Prideaux</b:Last>
            <b:First>David</b:First>
          </b:Person>
        </b:NameList>
      </b:Author>
    </b:Author>
    <b:Title>Curriculum Design</b:Title>
    <b:Year>2003</b:Year>
    <b:YearAccessed>2013</b:YearAccessed>
    <b:MonthAccessed>July</b:MonthAccessed>
    <b:DayAccessed>14</b:DayAccessed>
    <b:URL>http://www.ncbi.nlm.nih.gov/pmc/articles/PMC1125124/</b:URL>
    <b:RefOrder>21</b:RefOrder>
  </b:Source>
  <b:Source>
    <b:Tag>Mic12</b:Tag>
    <b:SourceType>Book</b:SourceType>
    <b:Guid>{0938E606-2CD8-444B-97A4-DC8D3CC74BE1}</b:Guid>
    <b:Author>
      <b:Author>
        <b:NameList>
          <b:Person>
            <b:Last>Schiro</b:Last>
            <b:First>Michael</b:First>
            <b:Middle>Stephen</b:Middle>
          </b:Person>
        </b:NameList>
      </b:Author>
    </b:Author>
    <b:Title>Curriculum Theory: Conflicting Visions and Enduring Concerns</b:Title>
    <b:Year>2012</b:Year>
    <b:City>London, New Delhi</b:City>
    <b:Publisher>SAGE Publications</b:Publisher>
    <b:Edition>2nd</b:Edition>
    <b:RefOrder>22</b:RefOrder>
  </b:Source>
  <b:Source>
    <b:Tag>JGr94</b:Tag>
    <b:SourceType>InternetSite</b:SourceType>
    <b:Guid>{683C74BD-A638-45A1-9552-9BEA270B8A4C}</b:Guid>
    <b:Author>
      <b:Author>
        <b:NameList>
          <b:Person>
            <b:Last>Grady</b:Last>
            <b:First>Joan</b:First>
            <b:Middle>Butterworth</b:Middle>
          </b:Person>
        </b:NameList>
      </b:Author>
    </b:Author>
    <b:Title>Interdisciplinary curriculum: A fusion of reform ideas</b:Title>
    <b:Year>1994</b:Year>
    <b:URL>http://www.eric.ed.gov/ERICWebPortal/search/detailmini.jsp?_nfpb=true&amp;_&amp;ERICExtSearch_SearchValue_0=ED375980&amp;ERICExtSearch_SearchType_0=no&amp;accno=ED375980</b:URL>
    <b:YearAccessed>2012</b:YearAccessed>
    <b:MonthAccessed>December</b:MonthAccessed>
    <b:DayAccessed>9</b:DayAccessed>
    <b:RefOrder>23</b:RefOrder>
  </b:Source>
  <b:Source>
    <b:Tag>Bec02</b:Tag>
    <b:SourceType>Book</b:SourceType>
    <b:Guid>{BFA04FEF-7471-4C67-A85E-5B37F9F947D0}</b:Guid>
    <b:Author>
      <b:Author>
        <b:NameList>
          <b:Person>
            <b:Last>Beck</b:Last>
            <b:First>Ulrich</b:First>
          </b:Person>
          <b:Person>
            <b:Last>Beck-Gernsheim</b:Last>
            <b:First>Elisabeth</b:First>
          </b:Person>
        </b:NameList>
      </b:Author>
    </b:Author>
    <b:Title>Individualization: Institutionalized individualism and its social and political consequences</b:Title>
    <b:Year>2002</b:Year>
    <b:Publisher>SAGE</b:Publisher>
    <b:Volume>13</b:Volume>
    <b:City>London</b:City>
    <b:RefOrder>24</b:RefOrder>
  </b:Source>
  <b:Source>
    <b:Tag>Pau72</b:Tag>
    <b:SourceType>Book</b:SourceType>
    <b:Guid>{F758A4D4-C334-4D90-9E94-552DD76CE9E4}</b:Guid>
    <b:Author>
      <b:Author>
        <b:NameList>
          <b:Person>
            <b:Last>Freire</b:Last>
            <b:First>Paulo</b:First>
          </b:Person>
        </b:NameList>
      </b:Author>
    </b:Author>
    <b:Title>The Pedagogy of the Oppressed</b:Title>
    <b:Year>1972</b:Year>
    <b:City>New York</b:City>
    <b:Publisher>Herder and Herder</b:Publisher>
    <b:RefOrder>25</b:RefOrder>
  </b:Source>
  <b:Source>
    <b:Tag>Mar</b:Tag>
    <b:SourceType>DocumentFromInternetSite</b:SourceType>
    <b:Guid>{5AA2BDB7-5A0F-4951-A9D0-B22C4069B7FB}</b:Guid>
    <b:Author>
      <b:Author>
        <b:NameList>
          <b:Person>
            <b:Last>Tatto</b:Last>
            <b:First>Maria</b:First>
            <b:Middle>Teresa</b:Middle>
          </b:Person>
          <b:Person>
            <b:Last>Coupland</b:Last>
            <b:First>Daniel</b:First>
            <b:Middle>Bryan</b:Middle>
          </b:Person>
        </b:NameList>
      </b:Author>
    </b:Author>
    <b:Title>Teacher Education and Teachers Beliefs: Theoretical and Measurement Concerns</b:Title>
    <b:URL>http://ed-share.educ.msu.edu/scan/te/mttatto/ch6te.pdf</b:URL>
    <b:YearAccessed>2012</b:YearAccessed>
    <b:MonthAccessed>11</b:MonthAccessed>
    <b:DayAccessed>17</b:DayAccessed>
    <b:InternetSiteTitle>Michigan State University</b:InternetSiteTitle>
    <b:Year>2003</b:Year>
    <b:RefOrder>26</b:RefOrder>
  </b:Source>
  <b:Source>
    <b:Tag>Her08</b:Tag>
    <b:SourceType>JournalArticle</b:SourceType>
    <b:Guid>{6E434D7E-E7B3-4A5F-8ABF-62258A5298BF}</b:Guid>
    <b:Author>
      <b:Author>
        <b:NameList>
          <b:Person>
            <b:Last>Hermans</b:Last>
            <b:First>Ruben</b:First>
          </b:Person>
          <b:Person>
            <b:Last>Braak</b:Last>
            <b:First>Johan</b:First>
            <b:Middle>van</b:Middle>
          </b:Person>
          <b:Person>
            <b:Last>Keer</b:Last>
            <b:First>Hilde</b:First>
            <b:Middle>Van</b:Middle>
          </b:Person>
        </b:NameList>
      </b:Author>
    </b:Author>
    <b:Title>Development of the Beliefs about Primary Education Scale: Distinguishing a developmental and transmissive dimension</b:Title>
    <b:JournalName>Teaching and Teacher Education</b:JournalName>
    <b:Year>2008</b:Year>
    <b:Pages>127-139</b:Pages>
    <b:Volume>24</b:Volume>
    <b:Issue>1</b:Issue>
    <b:RefOrder>27</b:RefOrder>
  </b:Source>
  <b:Source>
    <b:Tag>Han03</b:Tag>
    <b:SourceType>JournalArticle</b:SourceType>
    <b:Guid>{36C6D8CE-1253-495C-8D8C-063521DB3560}</b:Guid>
    <b:Author>
      <b:Author>
        <b:NameList>
          <b:Person>
            <b:Last>Haney</b:Last>
            <b:First>Jodi</b:First>
            <b:Middle>J.</b:Middle>
          </b:Person>
          <b:Person>
            <b:Last>Lumpe</b:Last>
            <b:First>Andrew</b:First>
            <b:Middle>T.</b:Middle>
          </b:Person>
          <b:Person>
            <b:Last>Czerniak</b:Last>
            <b:First>Charlene</b:First>
            <b:Middle>M.</b:Middle>
          </b:Person>
        </b:NameList>
      </b:Author>
    </b:Author>
    <b:Title>Constructivist Beliefs About the Science Classroom Learning Environment: Perspectives From Teachers, Administrators, Parents, Community Members, and Students</b:Title>
    <b:JournalName>School Science and Mathematics</b:JournalName>
    <b:Year>2003</b:Year>
    <b:Pages>366–377</b:Pages>
    <b:Volume>103</b:Volume>
    <b:Issue>8</b:Issue>
    <b:RefOrder>28</b:RefOrder>
  </b:Source>
</b:Sources>
</file>

<file path=customXml/itemProps1.xml><?xml version="1.0" encoding="utf-8"?>
<ds:datastoreItem xmlns:ds="http://schemas.openxmlformats.org/officeDocument/2006/customXml" ds:itemID="{FE63AA3E-DB78-4701-A226-FD249DD3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3270</Words>
  <Characters>18643</Characters>
  <Application>Microsoft Office Word</Application>
  <DocSecurity>0</DocSecurity>
  <Lines>155</Lines>
  <Paragraphs>43</Paragraphs>
  <ScaleCrop>false</ScaleCrop>
  <Company>Grizli777</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ashy</dc:creator>
  <cp:lastModifiedBy>Dell</cp:lastModifiedBy>
  <cp:revision>67</cp:revision>
  <cp:lastPrinted>2017-11-02T01:43:00Z</cp:lastPrinted>
  <dcterms:created xsi:type="dcterms:W3CDTF">2019-10-16T13:28:00Z</dcterms:created>
  <dcterms:modified xsi:type="dcterms:W3CDTF">2021-12-21T08:07:00Z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7657418c22a3472abc485408d81be44a</vt:lpwstr>
  </property>
</Properties>
</file>